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8E3" w:rsidRPr="00C828E3" w:rsidRDefault="00C828E3" w:rsidP="00C828E3">
      <w:pPr>
        <w:spacing w:after="0" w:line="240" w:lineRule="auto"/>
        <w:jc w:val="center"/>
        <w:rPr>
          <w:rFonts w:ascii="Times New Roman" w:hAnsi="Times New Roman" w:cs="Times New Roman"/>
          <w:sz w:val="24"/>
          <w:szCs w:val="24"/>
          <w:lang w:val="kk-KZ" w:eastAsia="ru-RU"/>
        </w:rPr>
      </w:pPr>
      <w:bookmarkStart w:id="0" w:name="_GoBack"/>
      <w:bookmarkEnd w:id="0"/>
      <w:r w:rsidRPr="00C828E3">
        <w:rPr>
          <w:rFonts w:ascii="Times New Roman" w:hAnsi="Times New Roman" w:cs="Times New Roman"/>
          <w:sz w:val="24"/>
          <w:szCs w:val="24"/>
          <w:lang w:val="kk-KZ" w:eastAsia="ru-RU"/>
        </w:rPr>
        <w:t>ӘЛ-ФАРАБИ АТЫНДАҒЫ ҚАЗАҚ ҰЛТТЫҚ УНИВЕРСИТЕТІ</w:t>
      </w:r>
    </w:p>
    <w:p w:rsidR="00C828E3" w:rsidRPr="00C828E3" w:rsidRDefault="00C828E3" w:rsidP="00C828E3">
      <w:pPr>
        <w:spacing w:after="0" w:line="240" w:lineRule="auto"/>
        <w:jc w:val="center"/>
        <w:rPr>
          <w:rFonts w:ascii="Times New Roman" w:hAnsi="Times New Roman" w:cs="Times New Roman"/>
          <w:sz w:val="24"/>
          <w:szCs w:val="24"/>
          <w:lang w:val="kk-KZ" w:eastAsia="ru-RU"/>
        </w:rPr>
      </w:pPr>
    </w:p>
    <w:p w:rsidR="00C828E3" w:rsidRPr="00C828E3" w:rsidRDefault="00C828E3" w:rsidP="00C828E3">
      <w:pPr>
        <w:spacing w:after="0" w:line="240" w:lineRule="auto"/>
        <w:jc w:val="center"/>
        <w:rPr>
          <w:rFonts w:ascii="Times New Roman" w:hAnsi="Times New Roman" w:cs="Times New Roman"/>
          <w:sz w:val="24"/>
          <w:szCs w:val="24"/>
          <w:lang w:val="kk-KZ" w:eastAsia="ru-RU"/>
        </w:rPr>
      </w:pPr>
      <w:r w:rsidRPr="00C828E3">
        <w:rPr>
          <w:rFonts w:ascii="Times New Roman" w:hAnsi="Times New Roman" w:cs="Times New Roman"/>
          <w:sz w:val="24"/>
          <w:szCs w:val="24"/>
          <w:lang w:val="kk-KZ" w:eastAsia="ru-RU"/>
        </w:rPr>
        <w:t>ФИЛОСОФИЯ ЖӘНЕ САЯСАТТАНУ ФАКУЛЬТЕТІ</w:t>
      </w:r>
    </w:p>
    <w:p w:rsidR="00C828E3" w:rsidRPr="00C828E3" w:rsidRDefault="00C828E3" w:rsidP="00C828E3">
      <w:pPr>
        <w:spacing w:after="0" w:line="240" w:lineRule="auto"/>
        <w:jc w:val="center"/>
        <w:rPr>
          <w:rFonts w:ascii="Times New Roman" w:hAnsi="Times New Roman" w:cs="Times New Roman"/>
          <w:sz w:val="24"/>
          <w:szCs w:val="24"/>
          <w:lang w:val="kk-KZ" w:eastAsia="ru-RU"/>
        </w:rPr>
      </w:pPr>
    </w:p>
    <w:p w:rsidR="00C828E3" w:rsidRPr="00C828E3" w:rsidRDefault="00C828E3" w:rsidP="00C828E3">
      <w:pPr>
        <w:spacing w:after="0" w:line="240" w:lineRule="auto"/>
        <w:jc w:val="center"/>
        <w:rPr>
          <w:rFonts w:ascii="Times New Roman" w:hAnsi="Times New Roman" w:cs="Times New Roman"/>
          <w:sz w:val="24"/>
          <w:szCs w:val="24"/>
          <w:lang w:val="kk-KZ" w:eastAsia="ru-RU"/>
        </w:rPr>
      </w:pPr>
      <w:r w:rsidRPr="00C828E3">
        <w:rPr>
          <w:rFonts w:ascii="Times New Roman" w:hAnsi="Times New Roman" w:cs="Times New Roman"/>
          <w:sz w:val="24"/>
          <w:szCs w:val="24"/>
          <w:lang w:val="kk-KZ" w:eastAsia="ru-RU"/>
        </w:rPr>
        <w:t>ПЕДАГОГИКА ЖӘНЕ БІЛІМ БЕРУ МЕНЕДЖМЕНТІ КАФЕДРАСЫ</w:t>
      </w:r>
    </w:p>
    <w:p w:rsidR="00C828E3" w:rsidRPr="00C828E3" w:rsidRDefault="00C828E3" w:rsidP="00C828E3">
      <w:pPr>
        <w:spacing w:after="0" w:line="240" w:lineRule="auto"/>
        <w:jc w:val="center"/>
        <w:rPr>
          <w:rFonts w:ascii="Times New Roman" w:hAnsi="Times New Roman" w:cs="Times New Roman"/>
          <w:sz w:val="24"/>
          <w:szCs w:val="24"/>
          <w:lang w:val="kk-KZ" w:eastAsia="ru-RU"/>
        </w:rPr>
      </w:pPr>
    </w:p>
    <w:p w:rsidR="00C828E3" w:rsidRPr="00C828E3" w:rsidRDefault="00C828E3" w:rsidP="00C828E3">
      <w:pPr>
        <w:spacing w:after="0" w:line="240" w:lineRule="auto"/>
        <w:jc w:val="center"/>
        <w:rPr>
          <w:rFonts w:ascii="Times New Roman" w:hAnsi="Times New Roman" w:cs="Times New Roman"/>
          <w:sz w:val="24"/>
          <w:szCs w:val="24"/>
          <w:lang w:val="kk-KZ" w:eastAsia="ru-RU"/>
        </w:rPr>
      </w:pPr>
    </w:p>
    <w:p w:rsidR="00C828E3" w:rsidRPr="00C828E3" w:rsidRDefault="00C828E3" w:rsidP="00C828E3">
      <w:pPr>
        <w:spacing w:after="0" w:line="240" w:lineRule="auto"/>
        <w:jc w:val="center"/>
        <w:rPr>
          <w:rFonts w:ascii="Times New Roman" w:hAnsi="Times New Roman" w:cs="Times New Roman"/>
          <w:sz w:val="24"/>
          <w:szCs w:val="24"/>
          <w:lang w:val="kk-KZ" w:eastAsia="ru-RU"/>
        </w:rPr>
      </w:pPr>
    </w:p>
    <w:p w:rsidR="00C828E3" w:rsidRPr="00C828E3" w:rsidRDefault="00C828E3" w:rsidP="00C828E3">
      <w:pPr>
        <w:spacing w:after="0" w:line="240" w:lineRule="auto"/>
        <w:jc w:val="center"/>
        <w:rPr>
          <w:rFonts w:ascii="Times New Roman" w:hAnsi="Times New Roman" w:cs="Times New Roman"/>
          <w:sz w:val="24"/>
          <w:szCs w:val="24"/>
          <w:lang w:val="kk-KZ" w:eastAsia="ru-RU"/>
        </w:rPr>
      </w:pPr>
    </w:p>
    <w:p w:rsidR="00C828E3" w:rsidRPr="00C828E3" w:rsidRDefault="00C828E3" w:rsidP="00C828E3">
      <w:pPr>
        <w:spacing w:after="0" w:line="240" w:lineRule="auto"/>
        <w:jc w:val="center"/>
        <w:rPr>
          <w:rFonts w:ascii="Times New Roman" w:hAnsi="Times New Roman" w:cs="Times New Roman"/>
          <w:sz w:val="24"/>
          <w:szCs w:val="24"/>
          <w:lang w:val="kk-KZ" w:eastAsia="ru-RU"/>
        </w:rPr>
      </w:pPr>
    </w:p>
    <w:p w:rsidR="00C828E3" w:rsidRPr="00C828E3" w:rsidRDefault="00C828E3" w:rsidP="00C828E3">
      <w:pPr>
        <w:spacing w:after="0" w:line="240" w:lineRule="auto"/>
        <w:jc w:val="center"/>
        <w:rPr>
          <w:rFonts w:ascii="Times New Roman" w:hAnsi="Times New Roman" w:cs="Times New Roman"/>
          <w:sz w:val="24"/>
          <w:szCs w:val="24"/>
          <w:lang w:val="kk-KZ"/>
        </w:rPr>
      </w:pPr>
    </w:p>
    <w:p w:rsidR="00C828E3" w:rsidRPr="00C828E3" w:rsidRDefault="00C828E3" w:rsidP="00C828E3">
      <w:pPr>
        <w:spacing w:after="0" w:line="240" w:lineRule="auto"/>
        <w:jc w:val="center"/>
        <w:rPr>
          <w:rFonts w:ascii="Times New Roman" w:hAnsi="Times New Roman" w:cs="Times New Roman"/>
          <w:sz w:val="24"/>
          <w:szCs w:val="24"/>
          <w:lang w:val="kk-KZ"/>
        </w:rPr>
      </w:pPr>
    </w:p>
    <w:p w:rsidR="00C828E3" w:rsidRPr="00C828E3" w:rsidRDefault="00C828E3" w:rsidP="00C828E3">
      <w:pPr>
        <w:spacing w:after="0" w:line="240" w:lineRule="auto"/>
        <w:jc w:val="center"/>
        <w:rPr>
          <w:rFonts w:ascii="Times New Roman" w:hAnsi="Times New Roman" w:cs="Times New Roman"/>
          <w:sz w:val="24"/>
          <w:szCs w:val="24"/>
          <w:lang w:val="kk-KZ"/>
        </w:rPr>
      </w:pPr>
    </w:p>
    <w:p w:rsidR="00C828E3" w:rsidRPr="00C828E3" w:rsidRDefault="00C828E3" w:rsidP="00C828E3">
      <w:pPr>
        <w:spacing w:after="0" w:line="240" w:lineRule="auto"/>
        <w:jc w:val="center"/>
        <w:rPr>
          <w:rFonts w:ascii="Times New Roman" w:hAnsi="Times New Roman" w:cs="Times New Roman"/>
          <w:sz w:val="24"/>
          <w:szCs w:val="24"/>
          <w:lang w:val="kk-KZ"/>
        </w:rPr>
      </w:pPr>
    </w:p>
    <w:p w:rsidR="00C828E3" w:rsidRPr="00C828E3" w:rsidRDefault="00C828E3" w:rsidP="00C828E3">
      <w:pPr>
        <w:spacing w:after="0" w:line="240" w:lineRule="auto"/>
        <w:jc w:val="center"/>
        <w:rPr>
          <w:rFonts w:ascii="Times New Roman" w:hAnsi="Times New Roman" w:cs="Times New Roman"/>
          <w:sz w:val="24"/>
          <w:szCs w:val="24"/>
          <w:lang w:val="kk-KZ" w:eastAsia="ru-RU"/>
        </w:rPr>
      </w:pPr>
    </w:p>
    <w:p w:rsidR="00C828E3" w:rsidRPr="00C828E3" w:rsidRDefault="00C828E3" w:rsidP="00C828E3">
      <w:pPr>
        <w:spacing w:after="0" w:line="240" w:lineRule="auto"/>
        <w:jc w:val="center"/>
        <w:rPr>
          <w:rFonts w:ascii="Times New Roman" w:hAnsi="Times New Roman" w:cs="Times New Roman"/>
          <w:sz w:val="24"/>
          <w:szCs w:val="24"/>
          <w:lang w:val="kk-KZ" w:eastAsia="ru-RU"/>
        </w:rPr>
      </w:pPr>
    </w:p>
    <w:p w:rsidR="0050751C" w:rsidRPr="0050751C" w:rsidRDefault="0050751C" w:rsidP="0050751C">
      <w:pPr>
        <w:spacing w:after="0" w:line="240" w:lineRule="auto"/>
        <w:ind w:firstLine="720"/>
        <w:rPr>
          <w:rFonts w:ascii="Times New Roman" w:hAnsi="Times New Roman" w:cs="Times New Roman"/>
          <w:b/>
          <w:bCs/>
          <w:sz w:val="28"/>
          <w:szCs w:val="28"/>
          <w:lang w:val="kk-KZ"/>
        </w:rPr>
      </w:pPr>
      <w:r w:rsidRPr="0050751C">
        <w:rPr>
          <w:rFonts w:ascii="Times New Roman" w:hAnsi="Times New Roman"/>
          <w:b/>
          <w:sz w:val="28"/>
          <w:szCs w:val="28"/>
          <w:lang w:val="en-US"/>
        </w:rPr>
        <w:t xml:space="preserve">                          </w:t>
      </w:r>
      <w:r w:rsidRPr="0050751C">
        <w:rPr>
          <w:rFonts w:ascii="Times New Roman" w:hAnsi="Times New Roman"/>
          <w:b/>
          <w:sz w:val="28"/>
          <w:szCs w:val="28"/>
        </w:rPr>
        <w:t>PO 1202</w:t>
      </w:r>
      <w:r w:rsidRPr="0050751C">
        <w:rPr>
          <w:rFonts w:ascii="Times New Roman" w:hAnsi="Times New Roman"/>
          <w:sz w:val="28"/>
          <w:szCs w:val="28"/>
        </w:rPr>
        <w:t xml:space="preserve"> -</w:t>
      </w:r>
      <w:r w:rsidRPr="0050751C">
        <w:rPr>
          <w:rFonts w:ascii="Times New Roman" w:hAnsi="Times New Roman" w:cs="Times New Roman"/>
          <w:b/>
          <w:sz w:val="28"/>
          <w:szCs w:val="28"/>
        </w:rPr>
        <w:t xml:space="preserve"> </w:t>
      </w:r>
      <w:r w:rsidRPr="0050751C">
        <w:rPr>
          <w:rFonts w:ascii="Times New Roman" w:hAnsi="Times New Roman" w:cs="Times New Roman"/>
          <w:b/>
          <w:sz w:val="28"/>
          <w:szCs w:val="28"/>
          <w:lang w:val="kk-KZ"/>
        </w:rPr>
        <w:t>«Бі</w:t>
      </w:r>
      <w:proofErr w:type="gramStart"/>
      <w:r w:rsidRPr="0050751C">
        <w:rPr>
          <w:rFonts w:ascii="Times New Roman" w:hAnsi="Times New Roman" w:cs="Times New Roman"/>
          <w:b/>
          <w:sz w:val="28"/>
          <w:szCs w:val="28"/>
          <w:lang w:val="kk-KZ"/>
        </w:rPr>
        <w:t>л</w:t>
      </w:r>
      <w:proofErr w:type="gramEnd"/>
      <w:r w:rsidRPr="0050751C">
        <w:rPr>
          <w:rFonts w:ascii="Times New Roman" w:hAnsi="Times New Roman" w:cs="Times New Roman"/>
          <w:b/>
          <w:sz w:val="28"/>
          <w:szCs w:val="28"/>
          <w:lang w:val="kk-KZ"/>
        </w:rPr>
        <w:t>ім беру психологиясы»</w:t>
      </w:r>
    </w:p>
    <w:p w:rsidR="00C828E3" w:rsidRPr="00C828E3" w:rsidRDefault="00C828E3" w:rsidP="0050751C">
      <w:pPr>
        <w:spacing w:after="0" w:line="240" w:lineRule="auto"/>
        <w:jc w:val="center"/>
        <w:rPr>
          <w:rFonts w:ascii="Times New Roman" w:hAnsi="Times New Roman" w:cs="Times New Roman"/>
          <w:sz w:val="24"/>
          <w:szCs w:val="24"/>
          <w:lang w:val="kk-KZ" w:eastAsia="ru-RU"/>
        </w:rPr>
      </w:pPr>
      <w:r w:rsidRPr="00C828E3">
        <w:rPr>
          <w:rFonts w:ascii="Times New Roman" w:hAnsi="Times New Roman" w:cs="Times New Roman"/>
          <w:sz w:val="24"/>
          <w:szCs w:val="24"/>
          <w:lang w:val="kk-KZ"/>
        </w:rPr>
        <w:t>пәні бойынша</w:t>
      </w:r>
    </w:p>
    <w:p w:rsidR="00C828E3" w:rsidRPr="00C828E3" w:rsidRDefault="00C828E3" w:rsidP="0050751C">
      <w:pPr>
        <w:spacing w:after="0" w:line="240" w:lineRule="auto"/>
        <w:jc w:val="center"/>
        <w:rPr>
          <w:rFonts w:ascii="Times New Roman" w:hAnsi="Times New Roman" w:cs="Times New Roman"/>
          <w:bCs/>
          <w:caps/>
          <w:sz w:val="24"/>
          <w:szCs w:val="24"/>
          <w:lang w:val="kk-KZ"/>
        </w:rPr>
      </w:pPr>
      <w:r w:rsidRPr="00C828E3">
        <w:rPr>
          <w:rFonts w:ascii="Times New Roman" w:hAnsi="Times New Roman" w:cs="Times New Roman"/>
          <w:b/>
          <w:caps/>
          <w:sz w:val="24"/>
          <w:szCs w:val="24"/>
          <w:lang w:val="kk-KZ"/>
        </w:rPr>
        <w:t>дәрістердің қысқаша мазмұны</w:t>
      </w:r>
    </w:p>
    <w:p w:rsidR="0050751C" w:rsidRPr="0050751C" w:rsidRDefault="00C828E3" w:rsidP="0050751C">
      <w:pPr>
        <w:spacing w:after="0" w:line="240" w:lineRule="auto"/>
        <w:jc w:val="center"/>
        <w:rPr>
          <w:rFonts w:ascii="Times New Roman" w:hAnsi="Times New Roman" w:cs="Times New Roman"/>
          <w:b/>
          <w:sz w:val="24"/>
          <w:szCs w:val="24"/>
          <w:lang w:val="kk-KZ"/>
        </w:rPr>
      </w:pPr>
      <w:r w:rsidRPr="00C828E3">
        <w:rPr>
          <w:rFonts w:ascii="Times New Roman" w:hAnsi="Times New Roman" w:cs="Times New Roman"/>
          <w:b/>
          <w:sz w:val="24"/>
          <w:szCs w:val="24"/>
          <w:lang w:val="kk-KZ"/>
        </w:rPr>
        <w:t xml:space="preserve">Мамандық: </w:t>
      </w:r>
      <w:r w:rsidRPr="00C828E3">
        <w:rPr>
          <w:rFonts w:ascii="Times New Roman" w:hAnsi="Times New Roman" w:cs="Times New Roman"/>
          <w:b/>
          <w:sz w:val="24"/>
          <w:szCs w:val="24"/>
          <w:lang w:val="kk-KZ" w:eastAsia="ru-RU"/>
        </w:rPr>
        <w:t xml:space="preserve"> </w:t>
      </w:r>
      <w:r w:rsidRPr="00C828E3">
        <w:rPr>
          <w:rFonts w:ascii="Times New Roman" w:hAnsi="Times New Roman" w:cs="Times New Roman"/>
          <w:b/>
          <w:sz w:val="24"/>
          <w:szCs w:val="24"/>
          <w:lang w:val="kk-KZ"/>
        </w:rPr>
        <w:t>«6В01101 Педагогика және психология »</w:t>
      </w:r>
      <w:r w:rsidR="0050751C" w:rsidRPr="008118B9">
        <w:rPr>
          <w:rFonts w:ascii="Times New Roman" w:hAnsi="Times New Roman" w:cs="Times New Roman"/>
          <w:b/>
          <w:sz w:val="24"/>
          <w:szCs w:val="24"/>
        </w:rPr>
        <w:t xml:space="preserve">                               </w:t>
      </w:r>
    </w:p>
    <w:p w:rsidR="0050751C" w:rsidRPr="008118B9" w:rsidRDefault="0050751C" w:rsidP="0050751C">
      <w:pPr>
        <w:spacing w:after="0" w:line="240" w:lineRule="auto"/>
        <w:ind w:right="-284"/>
        <w:jc w:val="center"/>
        <w:rPr>
          <w:rFonts w:ascii="Times New Roman" w:hAnsi="Times New Roman" w:cs="Times New Roman"/>
          <w:sz w:val="24"/>
          <w:szCs w:val="24"/>
        </w:rPr>
      </w:pPr>
      <w:r w:rsidRPr="00DB5344">
        <w:rPr>
          <w:rFonts w:ascii="Times New Roman" w:hAnsi="Times New Roman" w:cs="Times New Roman"/>
          <w:sz w:val="24"/>
          <w:szCs w:val="24"/>
        </w:rPr>
        <w:t xml:space="preserve"> </w:t>
      </w:r>
      <w:r>
        <w:rPr>
          <w:rFonts w:ascii="Times New Roman" w:hAnsi="Times New Roman" w:cs="Times New Roman"/>
          <w:sz w:val="24"/>
          <w:szCs w:val="24"/>
          <w:lang w:val="kk-KZ"/>
        </w:rPr>
        <w:t xml:space="preserve">  Көктемгі  семестр 2021-2022</w:t>
      </w:r>
      <w:r w:rsidRPr="00CF5814">
        <w:rPr>
          <w:rFonts w:ascii="Times New Roman" w:hAnsi="Times New Roman" w:cs="Times New Roman"/>
          <w:sz w:val="24"/>
          <w:szCs w:val="24"/>
          <w:lang w:val="kk-KZ"/>
        </w:rPr>
        <w:t xml:space="preserve"> оқу жылы</w:t>
      </w:r>
    </w:p>
    <w:p w:rsidR="00C828E3" w:rsidRPr="00C828E3" w:rsidRDefault="00C828E3" w:rsidP="00C828E3">
      <w:pPr>
        <w:spacing w:after="0" w:line="240" w:lineRule="auto"/>
        <w:jc w:val="both"/>
        <w:rPr>
          <w:rFonts w:ascii="Times New Roman" w:hAnsi="Times New Roman" w:cs="Times New Roman"/>
          <w:sz w:val="24"/>
          <w:szCs w:val="24"/>
          <w:lang w:val="kk-KZ"/>
        </w:rPr>
      </w:pPr>
    </w:p>
    <w:p w:rsidR="00C828E3" w:rsidRDefault="00C828E3" w:rsidP="00C828E3">
      <w:pPr>
        <w:keepNext/>
        <w:keepLines/>
        <w:spacing w:after="0" w:line="240" w:lineRule="auto"/>
        <w:jc w:val="center"/>
        <w:outlineLvl w:val="0"/>
        <w:rPr>
          <w:rFonts w:ascii="Times New Roman" w:hAnsi="Times New Roman" w:cs="Times New Roman"/>
          <w:b/>
          <w:bCs/>
          <w:caps/>
          <w:sz w:val="24"/>
          <w:szCs w:val="24"/>
          <w:lang w:val="en-US"/>
        </w:rPr>
      </w:pPr>
    </w:p>
    <w:p w:rsidR="0050751C" w:rsidRDefault="0050751C" w:rsidP="00C828E3">
      <w:pPr>
        <w:keepNext/>
        <w:keepLines/>
        <w:spacing w:after="0" w:line="240" w:lineRule="auto"/>
        <w:jc w:val="center"/>
        <w:outlineLvl w:val="0"/>
        <w:rPr>
          <w:rFonts w:ascii="Times New Roman" w:hAnsi="Times New Roman" w:cs="Times New Roman"/>
          <w:b/>
          <w:bCs/>
          <w:caps/>
          <w:sz w:val="24"/>
          <w:szCs w:val="24"/>
          <w:lang w:val="en-US"/>
        </w:rPr>
      </w:pPr>
    </w:p>
    <w:p w:rsidR="0050751C" w:rsidRDefault="0050751C" w:rsidP="00C828E3">
      <w:pPr>
        <w:keepNext/>
        <w:keepLines/>
        <w:spacing w:after="0" w:line="240" w:lineRule="auto"/>
        <w:jc w:val="center"/>
        <w:outlineLvl w:val="0"/>
        <w:rPr>
          <w:rFonts w:ascii="Times New Roman" w:hAnsi="Times New Roman" w:cs="Times New Roman"/>
          <w:b/>
          <w:bCs/>
          <w:caps/>
          <w:sz w:val="24"/>
          <w:szCs w:val="24"/>
          <w:lang w:val="en-US"/>
        </w:rPr>
      </w:pPr>
    </w:p>
    <w:p w:rsidR="0050751C" w:rsidRDefault="0050751C" w:rsidP="00C828E3">
      <w:pPr>
        <w:keepNext/>
        <w:keepLines/>
        <w:spacing w:after="0" w:line="240" w:lineRule="auto"/>
        <w:jc w:val="center"/>
        <w:outlineLvl w:val="0"/>
        <w:rPr>
          <w:rFonts w:ascii="Times New Roman" w:hAnsi="Times New Roman" w:cs="Times New Roman"/>
          <w:b/>
          <w:bCs/>
          <w:caps/>
          <w:sz w:val="24"/>
          <w:szCs w:val="24"/>
          <w:lang w:val="en-US"/>
        </w:rPr>
      </w:pPr>
    </w:p>
    <w:p w:rsidR="0050751C" w:rsidRDefault="0050751C" w:rsidP="00C828E3">
      <w:pPr>
        <w:keepNext/>
        <w:keepLines/>
        <w:spacing w:after="0" w:line="240" w:lineRule="auto"/>
        <w:jc w:val="center"/>
        <w:outlineLvl w:val="0"/>
        <w:rPr>
          <w:rFonts w:ascii="Times New Roman" w:hAnsi="Times New Roman" w:cs="Times New Roman"/>
          <w:b/>
          <w:bCs/>
          <w:caps/>
          <w:sz w:val="24"/>
          <w:szCs w:val="24"/>
          <w:lang w:val="en-US"/>
        </w:rPr>
      </w:pPr>
    </w:p>
    <w:p w:rsidR="0050751C" w:rsidRDefault="0050751C" w:rsidP="00C828E3">
      <w:pPr>
        <w:keepNext/>
        <w:keepLines/>
        <w:spacing w:after="0" w:line="240" w:lineRule="auto"/>
        <w:jc w:val="center"/>
        <w:outlineLvl w:val="0"/>
        <w:rPr>
          <w:rFonts w:ascii="Times New Roman" w:hAnsi="Times New Roman" w:cs="Times New Roman"/>
          <w:b/>
          <w:bCs/>
          <w:caps/>
          <w:sz w:val="24"/>
          <w:szCs w:val="24"/>
          <w:lang w:val="en-US"/>
        </w:rPr>
      </w:pPr>
    </w:p>
    <w:p w:rsidR="0050751C" w:rsidRDefault="0050751C" w:rsidP="00C828E3">
      <w:pPr>
        <w:keepNext/>
        <w:keepLines/>
        <w:spacing w:after="0" w:line="240" w:lineRule="auto"/>
        <w:jc w:val="center"/>
        <w:outlineLvl w:val="0"/>
        <w:rPr>
          <w:rFonts w:ascii="Times New Roman" w:hAnsi="Times New Roman" w:cs="Times New Roman"/>
          <w:b/>
          <w:bCs/>
          <w:caps/>
          <w:sz w:val="24"/>
          <w:szCs w:val="24"/>
          <w:lang w:val="en-US"/>
        </w:rPr>
      </w:pPr>
    </w:p>
    <w:p w:rsidR="0050751C" w:rsidRDefault="0050751C" w:rsidP="00C828E3">
      <w:pPr>
        <w:keepNext/>
        <w:keepLines/>
        <w:spacing w:after="0" w:line="240" w:lineRule="auto"/>
        <w:jc w:val="center"/>
        <w:outlineLvl w:val="0"/>
        <w:rPr>
          <w:rFonts w:ascii="Times New Roman" w:hAnsi="Times New Roman" w:cs="Times New Roman"/>
          <w:b/>
          <w:bCs/>
          <w:caps/>
          <w:sz w:val="24"/>
          <w:szCs w:val="24"/>
          <w:lang w:val="en-US"/>
        </w:rPr>
      </w:pPr>
    </w:p>
    <w:p w:rsidR="0050751C" w:rsidRDefault="0050751C" w:rsidP="00C828E3">
      <w:pPr>
        <w:keepNext/>
        <w:keepLines/>
        <w:spacing w:after="0" w:line="240" w:lineRule="auto"/>
        <w:jc w:val="center"/>
        <w:outlineLvl w:val="0"/>
        <w:rPr>
          <w:rFonts w:ascii="Times New Roman" w:hAnsi="Times New Roman" w:cs="Times New Roman"/>
          <w:b/>
          <w:bCs/>
          <w:caps/>
          <w:sz w:val="24"/>
          <w:szCs w:val="24"/>
          <w:lang w:val="en-US"/>
        </w:rPr>
      </w:pPr>
    </w:p>
    <w:p w:rsidR="0050751C" w:rsidRDefault="0050751C" w:rsidP="00C828E3">
      <w:pPr>
        <w:keepNext/>
        <w:keepLines/>
        <w:spacing w:after="0" w:line="240" w:lineRule="auto"/>
        <w:jc w:val="center"/>
        <w:outlineLvl w:val="0"/>
        <w:rPr>
          <w:rFonts w:ascii="Times New Roman" w:hAnsi="Times New Roman" w:cs="Times New Roman"/>
          <w:b/>
          <w:bCs/>
          <w:caps/>
          <w:sz w:val="24"/>
          <w:szCs w:val="24"/>
          <w:lang w:val="en-US"/>
        </w:rPr>
      </w:pPr>
    </w:p>
    <w:p w:rsidR="0050751C" w:rsidRDefault="0050751C" w:rsidP="00C828E3">
      <w:pPr>
        <w:keepNext/>
        <w:keepLines/>
        <w:spacing w:after="0" w:line="240" w:lineRule="auto"/>
        <w:jc w:val="center"/>
        <w:outlineLvl w:val="0"/>
        <w:rPr>
          <w:rFonts w:ascii="Times New Roman" w:hAnsi="Times New Roman" w:cs="Times New Roman"/>
          <w:b/>
          <w:bCs/>
          <w:caps/>
          <w:sz w:val="24"/>
          <w:szCs w:val="24"/>
          <w:lang w:val="en-US"/>
        </w:rPr>
      </w:pPr>
    </w:p>
    <w:p w:rsidR="0050751C" w:rsidRDefault="0050751C" w:rsidP="00C828E3">
      <w:pPr>
        <w:keepNext/>
        <w:keepLines/>
        <w:spacing w:after="0" w:line="240" w:lineRule="auto"/>
        <w:jc w:val="center"/>
        <w:outlineLvl w:val="0"/>
        <w:rPr>
          <w:rFonts w:ascii="Times New Roman" w:hAnsi="Times New Roman" w:cs="Times New Roman"/>
          <w:b/>
          <w:bCs/>
          <w:caps/>
          <w:sz w:val="24"/>
          <w:szCs w:val="24"/>
          <w:lang w:val="en-US"/>
        </w:rPr>
      </w:pPr>
    </w:p>
    <w:p w:rsidR="0050751C" w:rsidRDefault="0050751C" w:rsidP="00C828E3">
      <w:pPr>
        <w:keepNext/>
        <w:keepLines/>
        <w:spacing w:after="0" w:line="240" w:lineRule="auto"/>
        <w:jc w:val="center"/>
        <w:outlineLvl w:val="0"/>
        <w:rPr>
          <w:rFonts w:ascii="Times New Roman" w:hAnsi="Times New Roman" w:cs="Times New Roman"/>
          <w:b/>
          <w:bCs/>
          <w:caps/>
          <w:sz w:val="24"/>
          <w:szCs w:val="24"/>
          <w:lang w:val="en-US"/>
        </w:rPr>
      </w:pPr>
    </w:p>
    <w:p w:rsidR="0050751C" w:rsidRDefault="0050751C" w:rsidP="00C828E3">
      <w:pPr>
        <w:keepNext/>
        <w:keepLines/>
        <w:spacing w:after="0" w:line="240" w:lineRule="auto"/>
        <w:jc w:val="center"/>
        <w:outlineLvl w:val="0"/>
        <w:rPr>
          <w:rFonts w:ascii="Times New Roman" w:hAnsi="Times New Roman" w:cs="Times New Roman"/>
          <w:b/>
          <w:bCs/>
          <w:caps/>
          <w:sz w:val="24"/>
          <w:szCs w:val="24"/>
          <w:lang w:val="en-US"/>
        </w:rPr>
      </w:pPr>
    </w:p>
    <w:p w:rsidR="0050751C" w:rsidRDefault="0050751C" w:rsidP="00C828E3">
      <w:pPr>
        <w:keepNext/>
        <w:keepLines/>
        <w:spacing w:after="0" w:line="240" w:lineRule="auto"/>
        <w:jc w:val="center"/>
        <w:outlineLvl w:val="0"/>
        <w:rPr>
          <w:rFonts w:ascii="Times New Roman" w:hAnsi="Times New Roman" w:cs="Times New Roman"/>
          <w:b/>
          <w:bCs/>
          <w:caps/>
          <w:sz w:val="24"/>
          <w:szCs w:val="24"/>
        </w:rPr>
      </w:pPr>
    </w:p>
    <w:p w:rsidR="00797B76" w:rsidRDefault="00797B76" w:rsidP="00C828E3">
      <w:pPr>
        <w:keepNext/>
        <w:keepLines/>
        <w:spacing w:after="0" w:line="240" w:lineRule="auto"/>
        <w:jc w:val="center"/>
        <w:outlineLvl w:val="0"/>
        <w:rPr>
          <w:rFonts w:ascii="Times New Roman" w:hAnsi="Times New Roman" w:cs="Times New Roman"/>
          <w:b/>
          <w:bCs/>
          <w:caps/>
          <w:sz w:val="24"/>
          <w:szCs w:val="24"/>
        </w:rPr>
      </w:pPr>
    </w:p>
    <w:p w:rsidR="00797B76" w:rsidRDefault="00797B76" w:rsidP="00C828E3">
      <w:pPr>
        <w:keepNext/>
        <w:keepLines/>
        <w:spacing w:after="0" w:line="240" w:lineRule="auto"/>
        <w:jc w:val="center"/>
        <w:outlineLvl w:val="0"/>
        <w:rPr>
          <w:rFonts w:ascii="Times New Roman" w:hAnsi="Times New Roman" w:cs="Times New Roman"/>
          <w:b/>
          <w:bCs/>
          <w:caps/>
          <w:sz w:val="24"/>
          <w:szCs w:val="24"/>
        </w:rPr>
      </w:pPr>
    </w:p>
    <w:p w:rsidR="00797B76" w:rsidRDefault="00797B76" w:rsidP="00C828E3">
      <w:pPr>
        <w:keepNext/>
        <w:keepLines/>
        <w:spacing w:after="0" w:line="240" w:lineRule="auto"/>
        <w:jc w:val="center"/>
        <w:outlineLvl w:val="0"/>
        <w:rPr>
          <w:rFonts w:ascii="Times New Roman" w:hAnsi="Times New Roman" w:cs="Times New Roman"/>
          <w:b/>
          <w:bCs/>
          <w:caps/>
          <w:sz w:val="24"/>
          <w:szCs w:val="24"/>
        </w:rPr>
      </w:pPr>
    </w:p>
    <w:p w:rsidR="00797B76" w:rsidRPr="00797B76" w:rsidRDefault="00797B76" w:rsidP="00C828E3">
      <w:pPr>
        <w:keepNext/>
        <w:keepLines/>
        <w:spacing w:after="0" w:line="240" w:lineRule="auto"/>
        <w:jc w:val="center"/>
        <w:outlineLvl w:val="0"/>
        <w:rPr>
          <w:rFonts w:ascii="Times New Roman" w:hAnsi="Times New Roman" w:cs="Times New Roman"/>
          <w:b/>
          <w:bCs/>
          <w:caps/>
          <w:sz w:val="24"/>
          <w:szCs w:val="24"/>
        </w:rPr>
      </w:pPr>
    </w:p>
    <w:p w:rsidR="0050751C" w:rsidRDefault="0050751C" w:rsidP="00C828E3">
      <w:pPr>
        <w:keepNext/>
        <w:keepLines/>
        <w:spacing w:after="0" w:line="240" w:lineRule="auto"/>
        <w:jc w:val="center"/>
        <w:outlineLvl w:val="0"/>
        <w:rPr>
          <w:rFonts w:ascii="Times New Roman" w:hAnsi="Times New Roman" w:cs="Times New Roman"/>
          <w:b/>
          <w:bCs/>
          <w:caps/>
          <w:sz w:val="24"/>
          <w:szCs w:val="24"/>
          <w:lang w:val="en-US"/>
        </w:rPr>
      </w:pPr>
    </w:p>
    <w:p w:rsidR="0050751C" w:rsidRDefault="0050751C" w:rsidP="00C828E3">
      <w:pPr>
        <w:keepNext/>
        <w:keepLines/>
        <w:spacing w:after="0" w:line="240" w:lineRule="auto"/>
        <w:jc w:val="center"/>
        <w:outlineLvl w:val="0"/>
        <w:rPr>
          <w:rFonts w:ascii="Times New Roman" w:hAnsi="Times New Roman" w:cs="Times New Roman"/>
          <w:b/>
          <w:bCs/>
          <w:caps/>
          <w:sz w:val="24"/>
          <w:szCs w:val="24"/>
          <w:lang w:val="en-US"/>
        </w:rPr>
      </w:pPr>
    </w:p>
    <w:p w:rsidR="0050751C" w:rsidRPr="0050751C" w:rsidRDefault="0050751C" w:rsidP="00C828E3">
      <w:pPr>
        <w:keepNext/>
        <w:keepLines/>
        <w:spacing w:after="0" w:line="240" w:lineRule="auto"/>
        <w:jc w:val="center"/>
        <w:outlineLvl w:val="0"/>
        <w:rPr>
          <w:rFonts w:ascii="Times New Roman" w:hAnsi="Times New Roman" w:cs="Times New Roman"/>
          <w:b/>
          <w:bCs/>
          <w:caps/>
          <w:sz w:val="24"/>
          <w:szCs w:val="24"/>
          <w:lang w:val="en-US"/>
        </w:rPr>
      </w:pPr>
    </w:p>
    <w:p w:rsidR="00C828E3" w:rsidRPr="0050751C" w:rsidRDefault="00C828E3" w:rsidP="00C828E3">
      <w:pPr>
        <w:pBdr>
          <w:bottom w:val="single" w:sz="8" w:space="4" w:color="4F81BD"/>
        </w:pBdr>
        <w:spacing w:after="300"/>
        <w:contextualSpacing/>
        <w:jc w:val="center"/>
        <w:rPr>
          <w:rFonts w:ascii="Times New Roman" w:hAnsi="Times New Roman" w:cs="Times New Roman"/>
          <w:sz w:val="28"/>
          <w:szCs w:val="28"/>
          <w:lang w:val="en-US"/>
        </w:rPr>
      </w:pPr>
      <w:r w:rsidRPr="00C828E3">
        <w:rPr>
          <w:rFonts w:ascii="Times New Roman" w:hAnsi="Times New Roman" w:cs="Times New Roman"/>
          <w:sz w:val="28"/>
          <w:szCs w:val="28"/>
          <w:lang w:val="kk-KZ"/>
        </w:rPr>
        <w:t>Алматы, 202</w:t>
      </w:r>
      <w:r w:rsidRPr="0050751C">
        <w:rPr>
          <w:rFonts w:ascii="Times New Roman" w:hAnsi="Times New Roman" w:cs="Times New Roman"/>
          <w:sz w:val="28"/>
          <w:szCs w:val="28"/>
          <w:lang w:val="en-US"/>
        </w:rPr>
        <w:t>1</w:t>
      </w:r>
    </w:p>
    <w:p w:rsidR="00C828E3" w:rsidRPr="0050751C" w:rsidRDefault="0050751C" w:rsidP="00C828E3">
      <w:pPr>
        <w:spacing w:after="0" w:line="240" w:lineRule="auto"/>
        <w:ind w:firstLine="567"/>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p>
    <w:p w:rsidR="00C828E3" w:rsidRPr="00C828E3" w:rsidRDefault="00C828E3" w:rsidP="00C828E3">
      <w:pPr>
        <w:spacing w:after="0" w:line="240" w:lineRule="auto"/>
        <w:jc w:val="center"/>
        <w:rPr>
          <w:rFonts w:ascii="Times New Roman" w:hAnsi="Times New Roman" w:cs="Times New Roman"/>
          <w:sz w:val="24"/>
          <w:szCs w:val="24"/>
          <w:lang w:val="kk-KZ"/>
        </w:rPr>
      </w:pPr>
    </w:p>
    <w:p w:rsidR="00C828E3" w:rsidRPr="00C828E3" w:rsidRDefault="00C828E3" w:rsidP="00C828E3">
      <w:pPr>
        <w:spacing w:after="0" w:line="240" w:lineRule="auto"/>
        <w:jc w:val="center"/>
        <w:rPr>
          <w:rFonts w:ascii="Times New Roman" w:hAnsi="Times New Roman" w:cs="Times New Roman"/>
          <w:sz w:val="24"/>
          <w:szCs w:val="24"/>
          <w:lang w:val="kk-KZ"/>
        </w:rPr>
      </w:pPr>
    </w:p>
    <w:p w:rsidR="00C828E3" w:rsidRPr="00C828E3" w:rsidRDefault="00C828E3" w:rsidP="00C828E3">
      <w:pPr>
        <w:spacing w:after="0" w:line="240" w:lineRule="auto"/>
        <w:jc w:val="center"/>
        <w:rPr>
          <w:rFonts w:ascii="Times New Roman" w:hAnsi="Times New Roman" w:cs="Times New Roman"/>
          <w:sz w:val="24"/>
          <w:szCs w:val="24"/>
          <w:lang w:val="kk-KZ"/>
        </w:rPr>
      </w:pPr>
    </w:p>
    <w:p w:rsidR="00C828E3" w:rsidRPr="00C828E3" w:rsidRDefault="00C828E3" w:rsidP="00C828E3">
      <w:pPr>
        <w:spacing w:after="0"/>
        <w:jc w:val="center"/>
        <w:rPr>
          <w:sz w:val="28"/>
          <w:szCs w:val="28"/>
          <w:lang w:val="kk-KZ"/>
        </w:rPr>
      </w:pPr>
    </w:p>
    <w:p w:rsidR="00C828E3" w:rsidRPr="00C828E3" w:rsidRDefault="00C828E3" w:rsidP="00C828E3">
      <w:pPr>
        <w:jc w:val="center"/>
        <w:rPr>
          <w:sz w:val="28"/>
          <w:szCs w:val="28"/>
          <w:lang w:val="kk-KZ"/>
        </w:rPr>
      </w:pPr>
    </w:p>
    <w:p w:rsidR="0050751C" w:rsidRPr="00A03864" w:rsidRDefault="0050751C" w:rsidP="0050751C">
      <w:pPr>
        <w:pStyle w:val="3"/>
        <w:jc w:val="center"/>
        <w:rPr>
          <w:b/>
          <w:sz w:val="28"/>
          <w:szCs w:val="28"/>
          <w:lang w:val="kk-KZ"/>
        </w:rPr>
      </w:pPr>
      <w:r w:rsidRPr="00A03864">
        <w:rPr>
          <w:b/>
          <w:sz w:val="28"/>
          <w:szCs w:val="28"/>
          <w:lang w:val="kk-KZ"/>
        </w:rPr>
        <w:lastRenderedPageBreak/>
        <w:t xml:space="preserve">Алғы сөз </w:t>
      </w:r>
    </w:p>
    <w:p w:rsidR="00E521D8" w:rsidRPr="00CE6ACE" w:rsidRDefault="0050751C" w:rsidP="00CE6ACE">
      <w:pPr>
        <w:spacing w:after="0" w:line="240" w:lineRule="auto"/>
        <w:jc w:val="both"/>
        <w:rPr>
          <w:rFonts w:ascii="Times New Roman" w:hAnsi="Times New Roman" w:cs="Times New Roman"/>
          <w:sz w:val="24"/>
          <w:szCs w:val="24"/>
          <w:lang w:val="kk-KZ"/>
        </w:rPr>
      </w:pPr>
      <w:r w:rsidRPr="0050751C">
        <w:rPr>
          <w:rFonts w:ascii="Times New Roman" w:hAnsi="Times New Roman"/>
          <w:b/>
          <w:sz w:val="24"/>
          <w:szCs w:val="24"/>
          <w:lang w:val="kk-KZ"/>
        </w:rPr>
        <w:t>PO 1202</w:t>
      </w:r>
      <w:r w:rsidRPr="0050751C">
        <w:rPr>
          <w:rFonts w:ascii="Times New Roman" w:hAnsi="Times New Roman"/>
          <w:sz w:val="24"/>
          <w:szCs w:val="24"/>
          <w:lang w:val="kk-KZ"/>
        </w:rPr>
        <w:t xml:space="preserve"> -</w:t>
      </w:r>
      <w:r w:rsidRPr="0050751C">
        <w:rPr>
          <w:rFonts w:ascii="Times New Roman" w:hAnsi="Times New Roman" w:cs="Times New Roman"/>
          <w:b/>
          <w:sz w:val="24"/>
          <w:szCs w:val="24"/>
          <w:lang w:val="kk-KZ"/>
        </w:rPr>
        <w:t xml:space="preserve"> «Білім беру психологиясы»  </w:t>
      </w:r>
      <w:r>
        <w:rPr>
          <w:rFonts w:ascii="Times New Roman" w:hAnsi="Times New Roman" w:cs="Times New Roman"/>
          <w:b/>
          <w:sz w:val="24"/>
          <w:szCs w:val="24"/>
          <w:lang w:val="kk-KZ"/>
        </w:rPr>
        <w:t>п</w:t>
      </w:r>
      <w:r w:rsidR="00BF048C" w:rsidRPr="0050751C">
        <w:rPr>
          <w:rFonts w:ascii="Times New Roman" w:hAnsi="Times New Roman" w:cs="Times New Roman"/>
          <w:b/>
          <w:sz w:val="24"/>
          <w:szCs w:val="24"/>
          <w:lang w:val="kk-KZ"/>
        </w:rPr>
        <w:t>әннің мақсаты</w:t>
      </w:r>
      <w:r w:rsidR="00BF048C" w:rsidRPr="00CE6ACE">
        <w:rPr>
          <w:rFonts w:ascii="Times New Roman" w:hAnsi="Times New Roman" w:cs="Times New Roman"/>
          <w:sz w:val="24"/>
          <w:szCs w:val="24"/>
          <w:lang w:val="kk-KZ"/>
        </w:rPr>
        <w:t xml:space="preserve">: білім беру үдерісін психологиялық-педагогикалық және әлеуметтік-психологиялық тұрғыда ұйымдастыру кезінде студенттердің қолайлы білім беру ортасын құру қабілетін, жеке тұлғаны дамытудың әртүрлі сатыларында психологиялық білімді және кәсіби құзыреттілікті пайдалану туралы түсініктерді қалыптастыру. </w:t>
      </w:r>
    </w:p>
    <w:p w:rsidR="00E521D8" w:rsidRPr="00CE6ACE" w:rsidRDefault="00E521D8" w:rsidP="00CE6ACE">
      <w:pPr>
        <w:spacing w:after="0" w:line="240" w:lineRule="auto"/>
        <w:jc w:val="both"/>
        <w:rPr>
          <w:rFonts w:ascii="Times New Roman" w:hAnsi="Times New Roman" w:cs="Times New Roman"/>
          <w:sz w:val="24"/>
          <w:szCs w:val="24"/>
          <w:lang w:val="kk-KZ"/>
        </w:rPr>
      </w:pPr>
    </w:p>
    <w:p w:rsidR="00E521D8" w:rsidRPr="00CE6ACE" w:rsidRDefault="00BF048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b/>
          <w:sz w:val="24"/>
          <w:szCs w:val="24"/>
          <w:lang w:val="kk-KZ"/>
        </w:rPr>
        <w:t>Курсты оқу барысында студент төмендегідей білімдерді меңгереді</w:t>
      </w:r>
      <w:r w:rsidRPr="00CE6ACE">
        <w:rPr>
          <w:rFonts w:ascii="Times New Roman" w:hAnsi="Times New Roman" w:cs="Times New Roman"/>
          <w:sz w:val="24"/>
          <w:szCs w:val="24"/>
          <w:lang w:val="kk-KZ"/>
        </w:rPr>
        <w:t>: - ағартушылық, әлеуметтік-алдын алу қызметіне және білім беру саласындағы психологиялық білімді танымал етуге;</w:t>
      </w:r>
    </w:p>
    <w:p w:rsidR="00E521D8" w:rsidRPr="00CE6ACE" w:rsidRDefault="00BF048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білім беру процесін психологиялық-педагогикалық және әлеуметтік-психологиялық сүйемелдеуді ұйымдастыруға; </w:t>
      </w:r>
    </w:p>
    <w:p w:rsidR="004B4E24" w:rsidRPr="00CE6ACE" w:rsidRDefault="00BF048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кәсіби қызметте әртүрлі психологиялық-педагогикалық және әлеуметтік-психологиялық және психологиялық-педагогикалық әдістемелер мен эмпирикалық деректерді қолдануға; - жас және жеке ерекшеліктерін ескере отырып, білім беру саласындағы мәселелерді шешуде кешенді тәсілді қолдануға; - әлеуметтік-психологиялық және тұлғалық мәртебесі мен дамуындағы ауытқулардың алдын алуға бағытталған тиімді бағдарламаларды әзірлеуге. </w:t>
      </w:r>
    </w:p>
    <w:p w:rsidR="004B4E24" w:rsidRPr="00CE6ACE" w:rsidRDefault="004B4E24" w:rsidP="00CE6ACE">
      <w:pPr>
        <w:spacing w:after="0" w:line="240" w:lineRule="auto"/>
        <w:jc w:val="both"/>
        <w:rPr>
          <w:rFonts w:ascii="Times New Roman" w:hAnsi="Times New Roman" w:cs="Times New Roman"/>
          <w:sz w:val="24"/>
          <w:szCs w:val="24"/>
          <w:lang w:val="kk-KZ"/>
        </w:rPr>
      </w:pPr>
    </w:p>
    <w:p w:rsidR="00BF048C" w:rsidRPr="00CE6ACE" w:rsidRDefault="00BF048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b/>
          <w:sz w:val="24"/>
          <w:szCs w:val="24"/>
          <w:lang w:val="kk-KZ"/>
        </w:rPr>
        <w:t xml:space="preserve">Пәнді оқу нәтижесінде студенттер төмендегі мәселелерді қарастырады: </w:t>
      </w:r>
      <w:r w:rsidRPr="00CE6ACE">
        <w:rPr>
          <w:rFonts w:ascii="Times New Roman" w:hAnsi="Times New Roman" w:cs="Times New Roman"/>
          <w:sz w:val="24"/>
          <w:szCs w:val="24"/>
          <w:lang w:val="kk-KZ"/>
        </w:rPr>
        <w:t>білім беру жүйесіндегі психологияның орны және білім беру үдерісін психологиялық қамтамасыз ету; білім беруді реформалаудағы негізгі бағыт ретінде оқыту мазмұнын экологияландыру, білім беру жүйесіндегі психологиялық қызметті оңтайландыру жолдары; білім беру саласындағы психопрофилактика және ағартушылық қызмет, білім беру саласындағы психологиялық білімді танымал ету; мектеп әкімшілігімен бірлескен жұмыс, жоғары сынып оқушыларымен кәсіптік бағдар беру жұмыстары, жалпы білім беру процесін психологиялық-педагогикалық және әлеуметтік-психологиялық сүйемелдеу және "қауіп тобындағы" жасөспірімдерді сүйемелдеу; білім берудің практикалық психологиясының өзекті мәселелері мен жетілдіру жолдары;</w:t>
      </w:r>
    </w:p>
    <w:p w:rsidR="00BF048C" w:rsidRPr="00CE6ACE" w:rsidRDefault="00BF048C" w:rsidP="00CE6ACE">
      <w:pPr>
        <w:spacing w:after="0" w:line="240" w:lineRule="auto"/>
        <w:jc w:val="both"/>
        <w:rPr>
          <w:rFonts w:ascii="Times New Roman" w:hAnsi="Times New Roman" w:cs="Times New Roman"/>
          <w:b/>
          <w:sz w:val="24"/>
          <w:szCs w:val="24"/>
          <w:lang w:val="kk-KZ"/>
        </w:rPr>
      </w:pPr>
    </w:p>
    <w:p w:rsidR="00026FE8" w:rsidRPr="00CE6ACE" w:rsidRDefault="00026FE8" w:rsidP="00CE6ACE">
      <w:pPr>
        <w:spacing w:after="0" w:line="240" w:lineRule="auto"/>
        <w:jc w:val="both"/>
        <w:rPr>
          <w:rFonts w:ascii="Times New Roman" w:hAnsi="Times New Roman" w:cs="Times New Roman"/>
          <w:sz w:val="24"/>
          <w:szCs w:val="24"/>
          <w:lang w:val="kk-KZ"/>
        </w:rPr>
      </w:pPr>
    </w:p>
    <w:p w:rsidR="00026FE8" w:rsidRPr="00CE6ACE" w:rsidRDefault="003728FB" w:rsidP="00CE6ACE">
      <w:pPr>
        <w:spacing w:after="0" w:line="240" w:lineRule="auto"/>
        <w:jc w:val="both"/>
        <w:rPr>
          <w:rFonts w:ascii="Times New Roman" w:hAnsi="Times New Roman" w:cs="Times New Roman"/>
          <w:b/>
          <w:sz w:val="24"/>
          <w:szCs w:val="24"/>
          <w:lang w:val="kk-KZ"/>
        </w:rPr>
      </w:pPr>
      <w:r w:rsidRPr="00CE6ACE">
        <w:rPr>
          <w:rFonts w:ascii="Times New Roman" w:hAnsi="Times New Roman" w:cs="Times New Roman"/>
          <w:b/>
          <w:sz w:val="24"/>
          <w:szCs w:val="24"/>
          <w:lang w:val="kk-KZ"/>
        </w:rPr>
        <w:t xml:space="preserve">ДӘРІС1.  БІЛІМ БЕРУ ЖҮЙЕСІНДЕГІ ПСИХОЛОГИЯ </w:t>
      </w:r>
    </w:p>
    <w:p w:rsidR="00026FE8" w:rsidRPr="00CE6ACE" w:rsidRDefault="00026FE8"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Білім беру психологиясы дегеніміз не?</w:t>
      </w:r>
    </w:p>
    <w:p w:rsidR="00026FE8" w:rsidRPr="00CE6ACE" w:rsidRDefault="00026FE8"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Оқу психологиясы оқушылардың қалай үйренетінін, соның ішінде студенттің нәтижесі, оқу процесі, оқытудағы жеке айырмашылықтар, дарынды оқушылар және оқуға қабілетсіздіктер сияқты тақырыптарды зерттеуді қамтиды.</w:t>
      </w:r>
    </w:p>
    <w:p w:rsidR="00026FE8" w:rsidRPr="00CE6ACE" w:rsidRDefault="00026FE8"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Психологияның бұл саласы тек ерте жастағы және жасөспірімдерді оқыту үдерісін ғана емес, бүкіл өмір бойы оқытуға қатысатын әлеуметтік, эмоционалды және когнитивтік процестерді қамтиды.</w:t>
      </w:r>
    </w:p>
    <w:p w:rsidR="00026FE8" w:rsidRPr="00CE6ACE" w:rsidRDefault="00026FE8"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Педагогикалық психология саласы дамудың психологиясын , мінез-құлық психологиясын және когнитивтік психологияны қосқанда бірқатар басқа пәндерді қамтиды</w:t>
      </w:r>
    </w:p>
    <w:p w:rsidR="00147CBB" w:rsidRPr="00CE6ACE" w:rsidRDefault="003728FB"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147CBB" w:rsidRPr="00CE6ACE">
        <w:rPr>
          <w:rFonts w:ascii="Times New Roman" w:hAnsi="Times New Roman" w:cs="Times New Roman"/>
          <w:sz w:val="24"/>
          <w:szCs w:val="24"/>
          <w:lang w:val="kk-KZ"/>
        </w:rPr>
        <w:t>Қазіргі кезеңде педагогикалық психология құрылымы:</w:t>
      </w:r>
    </w:p>
    <w:p w:rsidR="003728FB" w:rsidRPr="00CE6ACE" w:rsidRDefault="003728FB"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w:t>
      </w:r>
      <w:r w:rsidR="00147CBB" w:rsidRPr="00CE6ACE">
        <w:rPr>
          <w:rFonts w:ascii="Times New Roman" w:hAnsi="Times New Roman" w:cs="Times New Roman"/>
          <w:sz w:val="24"/>
          <w:szCs w:val="24"/>
          <w:lang w:val="kk-KZ"/>
        </w:rPr>
        <w:t>білім беру қызметінің психологиясы (оқу және педагогикалық</w:t>
      </w:r>
      <w:r w:rsidRPr="00CE6ACE">
        <w:rPr>
          <w:rFonts w:ascii="Times New Roman" w:hAnsi="Times New Roman" w:cs="Times New Roman"/>
          <w:sz w:val="24"/>
          <w:szCs w:val="24"/>
          <w:lang w:val="kk-KZ"/>
        </w:rPr>
        <w:t xml:space="preserve"> </w:t>
      </w:r>
      <w:r w:rsidR="00147CBB" w:rsidRPr="00CE6ACE">
        <w:rPr>
          <w:rFonts w:ascii="Times New Roman" w:hAnsi="Times New Roman" w:cs="Times New Roman"/>
          <w:sz w:val="24"/>
          <w:szCs w:val="24"/>
          <w:lang w:val="kk-KZ"/>
        </w:rPr>
        <w:t>қызмет;</w:t>
      </w:r>
    </w:p>
    <w:p w:rsidR="00147CBB" w:rsidRPr="00CE6ACE" w:rsidRDefault="003728FB"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w:t>
      </w:r>
      <w:r w:rsidR="00147CBB" w:rsidRPr="00CE6ACE">
        <w:rPr>
          <w:rFonts w:ascii="Times New Roman" w:hAnsi="Times New Roman" w:cs="Times New Roman"/>
          <w:sz w:val="24"/>
          <w:szCs w:val="24"/>
          <w:lang w:val="kk-KZ"/>
        </w:rPr>
        <w:t>оқу қызметінің және оның субъектісі – білім алушының (оқушының, студенттің) психологиясы);</w:t>
      </w:r>
    </w:p>
    <w:p w:rsidR="00147CBB" w:rsidRPr="00CE6ACE" w:rsidRDefault="003728FB"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147CBB" w:rsidRPr="00CE6ACE">
        <w:rPr>
          <w:rFonts w:ascii="Times New Roman" w:hAnsi="Times New Roman" w:cs="Times New Roman"/>
          <w:sz w:val="24"/>
          <w:szCs w:val="24"/>
          <w:lang w:val="kk-KZ"/>
        </w:rPr>
        <w:t xml:space="preserve"> педагогикалық қызмет психологиясы (оқыту және тәрбиелеуші</w:t>
      </w:r>
      <w:r w:rsidRPr="00CE6ACE">
        <w:rPr>
          <w:rFonts w:ascii="Times New Roman" w:hAnsi="Times New Roman" w:cs="Times New Roman"/>
          <w:sz w:val="24"/>
          <w:szCs w:val="24"/>
          <w:lang w:val="kk-KZ"/>
        </w:rPr>
        <w:t xml:space="preserve"> </w:t>
      </w:r>
      <w:r w:rsidR="00147CBB" w:rsidRPr="00CE6ACE">
        <w:rPr>
          <w:rFonts w:ascii="Times New Roman" w:hAnsi="Times New Roman" w:cs="Times New Roman"/>
          <w:sz w:val="24"/>
          <w:szCs w:val="24"/>
          <w:lang w:val="kk-KZ"/>
        </w:rPr>
        <w:t>және оның субъектісі (мұғалім, оқытушы));</w:t>
      </w:r>
    </w:p>
    <w:p w:rsidR="00147CBB" w:rsidRPr="00CE6ACE" w:rsidRDefault="003728FB"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w:t>
      </w:r>
      <w:r w:rsidR="00147CBB" w:rsidRPr="00CE6ACE">
        <w:rPr>
          <w:rFonts w:ascii="Times New Roman" w:hAnsi="Times New Roman" w:cs="Times New Roman"/>
          <w:sz w:val="24"/>
          <w:szCs w:val="24"/>
          <w:lang w:val="kk-KZ"/>
        </w:rPr>
        <w:t xml:space="preserve"> оқу-педагогикалық ынтымақтастық және қарым-қатынас психологиясы.</w:t>
      </w:r>
    </w:p>
    <w:p w:rsidR="001A37CA" w:rsidRPr="00CE6ACE" w:rsidRDefault="00147CBB"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ab/>
        <w:t xml:space="preserve">Педагогикалық психология пәні-бұл оқыту мен тәрбиелеудің психологиялық заңдылықтарын зерттеу. Педагогикалық психология оқыту және тәрбиелеу үрдісін басқарудың психологиялық мәселелерін зерттейді: танымдық үрдістердің қалыптасуын </w:t>
      </w:r>
      <w:r w:rsidRPr="00CE6ACE">
        <w:rPr>
          <w:rFonts w:ascii="Times New Roman" w:hAnsi="Times New Roman" w:cs="Times New Roman"/>
          <w:sz w:val="24"/>
          <w:szCs w:val="24"/>
          <w:lang w:val="kk-KZ"/>
        </w:rPr>
        <w:lastRenderedPageBreak/>
        <w:t>зерттейді, ақыл-ой дамуының сенімді критерийлерін іздестіреді және оқыту үдерісінде тиімді ақыл-ой дамуына қол жеткізетін жағдайларды анықтайды; педагог пен оқушылар арасындағы өзара қарым-қатынас мәселелерін, сондай-ақ оқушылар арасындағы өзара қарым-қатынасты қарастырады; білім, дағды мен дағдыны меңгеру заңдылықтарын зерттейді, осы үдерістердегі жеке айырмашылықтарды зерттейді; оқушыға жеке көзқараспен байланысты мәселелерді зерттейді</w:t>
      </w:r>
      <w:r w:rsidRPr="00DD4D72">
        <w:rPr>
          <w:rFonts w:ascii="Times New Roman" w:hAnsi="Times New Roman" w:cs="Times New Roman"/>
          <w:sz w:val="24"/>
          <w:szCs w:val="24"/>
          <w:lang w:val="kk-KZ"/>
        </w:rPr>
        <w:t>.</w:t>
      </w:r>
    </w:p>
    <w:p w:rsidR="00147CBB" w:rsidRPr="00CE6ACE" w:rsidRDefault="00147CBB" w:rsidP="00CE6ACE">
      <w:pPr>
        <w:spacing w:after="0" w:line="240" w:lineRule="auto"/>
        <w:jc w:val="both"/>
        <w:rPr>
          <w:rFonts w:ascii="Times New Roman" w:hAnsi="Times New Roman" w:cs="Times New Roman"/>
          <w:sz w:val="24"/>
          <w:szCs w:val="24"/>
          <w:lang w:val="kk-KZ"/>
        </w:rPr>
      </w:pPr>
    </w:p>
    <w:p w:rsidR="0027537D" w:rsidRDefault="003728FB"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b/>
          <w:sz w:val="24"/>
          <w:szCs w:val="24"/>
          <w:lang w:val="kk-KZ"/>
        </w:rPr>
        <w:t>ДӘРІС 2.</w:t>
      </w:r>
      <w:r w:rsidR="0027537D" w:rsidRPr="0027537D">
        <w:rPr>
          <w:rFonts w:ascii="Times New Roman" w:hAnsi="Times New Roman" w:cs="Times New Roman"/>
          <w:sz w:val="24"/>
          <w:szCs w:val="24"/>
          <w:lang w:val="kk-KZ"/>
        </w:rPr>
        <w:t xml:space="preserve"> </w:t>
      </w:r>
      <w:r w:rsidR="0027537D" w:rsidRPr="0027537D">
        <w:rPr>
          <w:rFonts w:ascii="Times New Roman" w:hAnsi="Times New Roman" w:cs="Times New Roman"/>
          <w:b/>
          <w:sz w:val="24"/>
          <w:szCs w:val="24"/>
          <w:lang w:val="kk-KZ"/>
        </w:rPr>
        <w:t>БІЛІМ БЕРУ ПСИХОЛОГИЯСЫ  ЖӘНЕ ДАМУЫНЫҢ НЕГІЗГІ ТЕНДЕНЦИЯЛАРЫ.</w:t>
      </w:r>
      <w:r w:rsidR="00147CBB" w:rsidRPr="00CE6ACE">
        <w:rPr>
          <w:rFonts w:ascii="Times New Roman" w:hAnsi="Times New Roman" w:cs="Times New Roman"/>
          <w:sz w:val="24"/>
          <w:szCs w:val="24"/>
          <w:lang w:val="kk-KZ"/>
        </w:rPr>
        <w:tab/>
      </w:r>
    </w:p>
    <w:p w:rsidR="00147CBB" w:rsidRPr="00CE6ACE" w:rsidRDefault="0027537D" w:rsidP="00CE6AC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47CBB" w:rsidRPr="00CE6ACE">
        <w:rPr>
          <w:rFonts w:ascii="Times New Roman" w:hAnsi="Times New Roman" w:cs="Times New Roman"/>
          <w:sz w:val="24"/>
          <w:szCs w:val="24"/>
          <w:lang w:val="kk-KZ"/>
        </w:rPr>
        <w:t xml:space="preserve">Адамзаттың көп бөлігін дамытудағы артта қалушылықты жеңудің маңызды факторы ретінде білімнің қалыптасуы. Дамыған елдерде бірте - бірте жүзеге асырылып келе жатқан индустриялықтан ақпараттық қоғамға көшу қазіргі заманғы күрделі жаһандық проблемалардың бірін-көптеген елдердің дамуындағы артта қалушылықты еңсеру проблемасын шегіне дейін шиеленісуге тиіс. Ақпараттық алшақтық индустриялық алшақтықты қоса отырып, қос технологиялық алшақтықты құрады. Егер дамыған және дамушы елдер арасындағы өзара қарым-қатынастарда мұндай жағдай сақталса, онда адам қоғамдастығын Жоғалтатын бақыланбайтын елеулі қайшылықтар пайда болады. Дамушы елдерде қазіргі заманғы ақпараттық инфрақұрылымды құру осы процесті қаржыландыруға қатысатын дамыған елдердің пайдасын арттыруға ғана емес, сонымен қатар ең бастысы - әлеуметтік-экономикалық артта қалуды еңсеруге ықпал ету үшін халықаралық бизнесте де, дамушы елдердегі өмірдің түрлі салаларында да жаңа технологияларды пайдалану қажет. </w:t>
      </w:r>
    </w:p>
    <w:p w:rsidR="00147CBB" w:rsidRPr="00CE6ACE" w:rsidRDefault="00147CBB"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ab/>
        <w:t>Бұл заманауи техникалық жүйелерді және белгілі бір білімді, дағдыларды, іскерлікті, осы елдер азаматтарының мінез-құлқының үлгілерін талап етеді. Ақпараттық қоғамның қалыптасуы дамушы елдердің адами, зияткерлік әлеуетін сапалы арттыруды талап етеді және сол арқылы білім беру саласын қоғамдық дамудың бірінші жоспарына енгізеді. Дамушы елдерде әрдайым өткір тұрған және ақпараттық технологиялардың қарқынды дамуына байланысты соңғы онжылдықта одан да қиындаған білім беру проблемаларын шешуге осы елдердің әлеуметтік-экономикалық даму перспективалары, әлемдегі артта қалушылықты еңсерудің жаһандық проблемасын шешу тәуелді.. Барлығы көбінесе білім беру формальды мектеп және тіпті жоғары оқу орындарының оқытуымен тепе-теңдікті тоқтатады. Кез келген іс-әрекет қазіргі уақытта білім беру ретінде түсіндіріледі, егер оның мақсаты орнатулар мен модельдерді өзгерту.</w:t>
      </w:r>
    </w:p>
    <w:p w:rsidR="006C7C55" w:rsidRPr="00CE6ACE" w:rsidRDefault="00147CBB"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ab/>
        <w:t xml:space="preserve">Адамзаттың көп бөлігін дамытудағы артта қалуды жеңудің маңызды факторы ретінде білімді қалыптастыру. Дамыған елдерде дәйекті іске асырылып жатқан индустриализациядан ақпараттық қоғамға көшу қазіргі заманның күрделі жаһандық проблемаларының бірі - көптеген елдердің дамуындағы артта қалуды еңсеру проблемалары шегіне дейін шиеленісуі тиіс. Ақпараттық алшақтық индустриялық алшақтықты қоса алғанда, қос технологиялық алшақтықты құрайды. Егер дамыған және дамушы елдер арасындағы өзара қарым-қатынастарда мұндай жағдай сақталса, онда адам қоғамдастығын Жоғалтатын бақыланбайтын елеулі қайшылықтар туындайды. Дамушы елдерде қазіргі заманғы ақпараттық инфрақұрылым құру халықаралық бизнесте де, дамушы елдердегі өмірдің түрлі салаларында да осы процесті қаржыландыруға қатысатын дамыған елдердің пайдасын арттыруға ғана емес, ең бастысы - әлеуметтік-экономикалық артта қалуды еңсеруге ықпал ету үшін жаңа технологияларды пайдалану қажет. </w:t>
      </w:r>
    </w:p>
    <w:p w:rsidR="006C7C55" w:rsidRPr="00CE6ACE" w:rsidRDefault="006C7C55"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ab/>
      </w:r>
      <w:r w:rsidR="00147CBB" w:rsidRPr="00CE6ACE">
        <w:rPr>
          <w:rFonts w:ascii="Times New Roman" w:hAnsi="Times New Roman" w:cs="Times New Roman"/>
          <w:sz w:val="24"/>
          <w:szCs w:val="24"/>
          <w:lang w:val="kk-KZ"/>
        </w:rPr>
        <w:t xml:space="preserve">Бұл заманауи техникалық жүйелер мен белгілі бір білімді, дағдыларды, іскерлікті, осы елдер азаматтарының мінез-құлқының үлгілерін талап етеді. Ақпараттық қоғамды қалыптастыру дамушы елдердің адами, зияткерлік әлеуетін сапалы арттыруды талап етеді және сол арқылы білім беру саласын қоғамдық дамудың бірінші жоспарына енгізеді. Дамушы елдерде тұрақты тұрған және ақпараттық технологиялардың қарқынды дамуына байланысты соңғы онжылдықта неғұрлым қалыптасқан білім беру проблемаларын шешу </w:t>
      </w:r>
      <w:r w:rsidR="00147CBB" w:rsidRPr="00CE6ACE">
        <w:rPr>
          <w:rFonts w:ascii="Times New Roman" w:hAnsi="Times New Roman" w:cs="Times New Roman"/>
          <w:sz w:val="24"/>
          <w:szCs w:val="24"/>
          <w:lang w:val="kk-KZ"/>
        </w:rPr>
        <w:lastRenderedPageBreak/>
        <w:t>осы елдердің әлеуметтік-экономикалық даму перспективаларына, әлемдегі артта қалуды еңсерудің жаһандық</w:t>
      </w:r>
      <w:r w:rsidRPr="00CE6ACE">
        <w:rPr>
          <w:rFonts w:ascii="Times New Roman" w:hAnsi="Times New Roman" w:cs="Times New Roman"/>
          <w:sz w:val="24"/>
          <w:szCs w:val="24"/>
          <w:lang w:val="kk-KZ"/>
        </w:rPr>
        <w:t xml:space="preserve"> проблемасын шешуге байланысты.</w:t>
      </w:r>
    </w:p>
    <w:p w:rsidR="00147CBB" w:rsidRPr="00CE6ACE" w:rsidRDefault="006C7C55"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ab/>
      </w:r>
      <w:r w:rsidR="00147CBB" w:rsidRPr="00CE6ACE">
        <w:rPr>
          <w:rFonts w:ascii="Times New Roman" w:hAnsi="Times New Roman" w:cs="Times New Roman"/>
          <w:sz w:val="24"/>
          <w:szCs w:val="24"/>
          <w:lang w:val="kk-KZ"/>
        </w:rPr>
        <w:t xml:space="preserve"> Барлығы көп жағдайда білім беру формальды мектеп пен тіпті жоғары оқу орындарының құрылуымен тепе-теңдікті тоқтатады. Кез келген әрекет қазіргі уақытта білім ретінде түсіндіріледі, егер оның мақсаты орнату мен моделін өзгерту болып табылады.</w:t>
      </w:r>
    </w:p>
    <w:p w:rsidR="00147CBB" w:rsidRPr="00CE6ACE" w:rsidRDefault="00147CBB" w:rsidP="00CE6ACE">
      <w:pPr>
        <w:spacing w:after="0" w:line="240" w:lineRule="auto"/>
        <w:jc w:val="both"/>
        <w:rPr>
          <w:rFonts w:ascii="Times New Roman" w:hAnsi="Times New Roman" w:cs="Times New Roman"/>
          <w:sz w:val="24"/>
          <w:szCs w:val="24"/>
          <w:lang w:val="kk-KZ"/>
        </w:rPr>
      </w:pPr>
    </w:p>
    <w:p w:rsidR="00016119" w:rsidRPr="00CE6ACE" w:rsidRDefault="003728FB" w:rsidP="00CE6ACE">
      <w:pPr>
        <w:spacing w:after="0" w:line="240" w:lineRule="auto"/>
        <w:jc w:val="both"/>
        <w:rPr>
          <w:rFonts w:ascii="Times New Roman" w:hAnsi="Times New Roman" w:cs="Times New Roman"/>
          <w:b/>
          <w:sz w:val="24"/>
          <w:szCs w:val="24"/>
          <w:lang w:val="kk-KZ"/>
        </w:rPr>
      </w:pPr>
      <w:r w:rsidRPr="00CE6ACE">
        <w:rPr>
          <w:rFonts w:ascii="Times New Roman" w:hAnsi="Times New Roman" w:cs="Times New Roman"/>
          <w:b/>
          <w:sz w:val="24"/>
          <w:szCs w:val="24"/>
          <w:lang w:val="kk-KZ"/>
        </w:rPr>
        <w:t>ДӘРІС 3.</w:t>
      </w:r>
      <w:r w:rsidRPr="00CE6ACE">
        <w:rPr>
          <w:rFonts w:ascii="Times New Roman" w:hAnsi="Times New Roman" w:cs="Times New Roman"/>
          <w:b/>
          <w:bCs/>
          <w:sz w:val="24"/>
          <w:szCs w:val="24"/>
          <w:lang w:val="kk-KZ" w:eastAsia="ar-SA"/>
        </w:rPr>
        <w:t xml:space="preserve"> </w:t>
      </w:r>
      <w:r w:rsidRPr="00CE6ACE">
        <w:rPr>
          <w:rFonts w:ascii="Times New Roman" w:hAnsi="Times New Roman" w:cs="Times New Roman"/>
          <w:b/>
          <w:sz w:val="24"/>
          <w:szCs w:val="24"/>
          <w:lang w:val="kk-KZ"/>
        </w:rPr>
        <w:t>БІЛІМ БЕРУ ПСИХОЛОГИЯСЫНЫҢ ТАРИХЫ МЕН ҚАЗІРГІ ЖАҒДАЙЫ</w:t>
      </w:r>
    </w:p>
    <w:p w:rsidR="003728FB" w:rsidRPr="00CE6ACE" w:rsidRDefault="003728FB" w:rsidP="00CE6ACE">
      <w:pPr>
        <w:spacing w:after="0" w:line="240" w:lineRule="auto"/>
        <w:jc w:val="both"/>
        <w:rPr>
          <w:rFonts w:ascii="Times New Roman" w:hAnsi="Times New Roman" w:cs="Times New Roman"/>
          <w:b/>
          <w:sz w:val="24"/>
          <w:szCs w:val="24"/>
          <w:lang w:val="kk-KZ"/>
        </w:rPr>
      </w:pPr>
    </w:p>
    <w:p w:rsidR="003728FB" w:rsidRPr="00CE6ACE" w:rsidRDefault="003728FB" w:rsidP="00CE6ACE">
      <w:pPr>
        <w:spacing w:after="0" w:line="240" w:lineRule="auto"/>
        <w:jc w:val="both"/>
        <w:rPr>
          <w:rFonts w:ascii="Times New Roman" w:hAnsi="Times New Roman" w:cs="Times New Roman"/>
          <w:b/>
          <w:sz w:val="24"/>
          <w:szCs w:val="24"/>
          <w:lang w:val="kk-KZ"/>
        </w:rPr>
      </w:pPr>
      <w:r w:rsidRPr="00CE6ACE">
        <w:rPr>
          <w:rFonts w:ascii="Times New Roman" w:hAnsi="Times New Roman" w:cs="Times New Roman"/>
          <w:b/>
          <w:sz w:val="24"/>
          <w:szCs w:val="24"/>
          <w:lang w:val="kk-KZ"/>
        </w:rPr>
        <w:t>Түйін сөздер:</w:t>
      </w:r>
    </w:p>
    <w:p w:rsidR="003728FB" w:rsidRPr="00CE6ACE" w:rsidRDefault="003728FB"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білім беру психологиясы, білім беру психологиясының міндеттері, білім беру психологиясының тарихы, білім беру психологиясы</w:t>
      </w:r>
    </w:p>
    <w:p w:rsidR="003728FB" w:rsidRPr="00CE6ACE" w:rsidRDefault="003728FB" w:rsidP="00CE6ACE">
      <w:pPr>
        <w:spacing w:after="0" w:line="240" w:lineRule="auto"/>
        <w:jc w:val="both"/>
        <w:rPr>
          <w:rFonts w:ascii="Times New Roman" w:hAnsi="Times New Roman" w:cs="Times New Roman"/>
          <w:sz w:val="24"/>
          <w:szCs w:val="24"/>
          <w:lang w:val="kk-KZ"/>
        </w:rPr>
      </w:pPr>
    </w:p>
    <w:p w:rsidR="003728FB" w:rsidRPr="00CE6ACE" w:rsidRDefault="003728FB"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Б</w:t>
      </w:r>
      <w:r w:rsidR="00EE197D" w:rsidRPr="00CE6ACE">
        <w:rPr>
          <w:rFonts w:ascii="Times New Roman" w:hAnsi="Times New Roman" w:cs="Times New Roman"/>
          <w:sz w:val="24"/>
          <w:szCs w:val="24"/>
          <w:lang w:val="kk-KZ"/>
        </w:rPr>
        <w:t>ілім беру психологиясының ғылыми-психологиялық білімнің ажырамас саласы ретінде пайда болу көздері мен қалыптасу ерекшеліктері көрсетілген. Білім беру психологиясының дамуының пәнаралық сипаты негізделген және сипатталған, оның педагогикалық психология мен даму психологиясымен, Әлеуметтік психология мен кеңес беру психологиясымен, білім беру педагогикасы мен философиясымен байланысы ашылған. Білім беру психологиясының мақсаты нақтыланды және міндеттері нақтыланды, проблемалық-пәндік зерттеу өрісін анықтауға әрекет жасалды. Білім берудегі психологияның практикалық аспектісі анықталып, ашылды.</w:t>
      </w:r>
      <w:r w:rsidRPr="00CE6ACE">
        <w:rPr>
          <w:rFonts w:ascii="Times New Roman" w:hAnsi="Times New Roman" w:cs="Times New Roman"/>
          <w:sz w:val="24"/>
          <w:szCs w:val="24"/>
          <w:lang w:val="kk-KZ"/>
        </w:rPr>
        <w:t xml:space="preserve"> </w:t>
      </w:r>
      <w:r w:rsidR="00EE197D" w:rsidRPr="00CE6ACE">
        <w:rPr>
          <w:rFonts w:ascii="Times New Roman" w:hAnsi="Times New Roman" w:cs="Times New Roman"/>
          <w:sz w:val="24"/>
          <w:szCs w:val="24"/>
          <w:lang w:val="kk-KZ"/>
        </w:rPr>
        <w:t xml:space="preserve">XX ғасырдың басы өнеркәсіптің, өндірістің барлық салаларының қарқынды өсуімен және ғылымның қарқынды дамуымен ерекшеленді. Білім беру оқытудың жаңа әдістерін әзірлеу және оқыту процесін белсендендіру күрделі міндеттердің алдында тұрды,олар оқушыларға білім көлемін едәуір арттыруға және олардың қабілеттерін арттыруға мүмкіндік береді. </w:t>
      </w:r>
      <w:r w:rsidRPr="00CE6ACE">
        <w:rPr>
          <w:rFonts w:ascii="Times New Roman" w:hAnsi="Times New Roman" w:cs="Times New Roman"/>
          <w:sz w:val="24"/>
          <w:szCs w:val="24"/>
          <w:lang w:val="kk-KZ"/>
        </w:rPr>
        <w:t xml:space="preserve">  </w:t>
      </w:r>
    </w:p>
    <w:p w:rsidR="00EE197D" w:rsidRPr="00CE6ACE" w:rsidRDefault="003728FB"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EE197D" w:rsidRPr="00CE6ACE">
        <w:rPr>
          <w:rFonts w:ascii="Times New Roman" w:hAnsi="Times New Roman" w:cs="Times New Roman"/>
          <w:b/>
          <w:sz w:val="24"/>
          <w:szCs w:val="24"/>
          <w:lang w:val="kk-KZ"/>
        </w:rPr>
        <w:t>Психологияның тарихи дамуында</w:t>
      </w:r>
      <w:r w:rsidR="00EE197D" w:rsidRPr="00CE6ACE">
        <w:rPr>
          <w:rFonts w:ascii="Times New Roman" w:hAnsi="Times New Roman" w:cs="Times New Roman"/>
          <w:sz w:val="24"/>
          <w:szCs w:val="24"/>
          <w:lang w:val="kk-KZ"/>
        </w:rPr>
        <w:t xml:space="preserve"> бұл ашық дағдарыс кезеңі болды. Ол жеке мектептерге және өзінің ұстанымдарымен, ғылыми ұғымдардың жүйесімен, тұлғаның мәні мен дамуын түсінудің тәсілдерімен бағыттарға бөлінді. Олардың көпшілігінде оқыту мәселелері қарастырылды,өмірдің жаңа талаптарына және ғылыми жетістіктерге сәйкес оны жетілдірудің жолдары мен әдістері ұсынылды.</w:t>
      </w:r>
    </w:p>
    <w:p w:rsidR="00EE197D" w:rsidRPr="00CE6ACE" w:rsidRDefault="00EE197D"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ab/>
        <w:t>Бағдарламалық оқыту бихевиоризм идеяларының негізінде қалыптасты — американдық психолог Дж. Уотсонмен. "Стимул — реакция" (S —&gt; R) сұлбасымен сипатталған, сыртқы әсерлері мінез-құлықты, яғни реакция тудыратын жануар немесе адамның мінез-құлқын психология пәні деп санады. Қажетті ынталандыруды таңдап, мінез-құлықты басқаруға болады. Бихевиоризмнің ең танымал өкілдерінің бірі. Скиннер стимул емес (И. П. Павловпен зерттелген классикалық шартты рефлексте ға), ал субъектіде кенеттен пайда болатын реакция деп есептей отырып, оперативтік мінез-құлық және құрал-саймандық ғылым теориясын әзірледі. Бұл идеялар бағдарламалық оқыту теориясын дамыту үшін негіз қалаушы болды, оның мақсаты оқу үрдісінің тиімділігін арттыру болды.</w:t>
      </w:r>
    </w:p>
    <w:p w:rsidR="00EE197D" w:rsidRPr="00CE6ACE" w:rsidRDefault="00EE197D"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Оның дамуына Б. Скиннер, Н. Краудер, отандық психологияда — В. П. Беспалько, Н. Д. Никандров, бірқатар басқа педагогтар мен психологтар үлкен үлес қосты.  Бағдарламалық оқытуды дамытуда кибернетика мен білімді меңгеру процесін басқару идеялары маңызды рөл атқарды. Оқыту үдерісі ақпаратты ұсыну, өңдеу және игеру ретінде қарастырылды. Оқыту бағдарламалары оқу материалының мазмұнын, сондай-ақ оны меңгеру процесін басқаруды қамтыды. Бағдарламалау оқу пәнінің бөліктері мен сипаттамаларын бөліп, ақпаратты (қадамдарды) қайта өңдеу бойынша жүйелі операцияларды және мұғалім оқу соңында оқушыдан алғысы келетін реакция жүйесін нақты анықтаудан тұрды. Осыған сәйкес арнайы тапсырмалар бар, талап етілетін реакцияларды өзектендіретін және қалыптастыратын оқулықтар мен Оқу материалдары </w:t>
      </w:r>
      <w:r w:rsidRPr="00CE6ACE">
        <w:rPr>
          <w:rFonts w:ascii="Times New Roman" w:hAnsi="Times New Roman" w:cs="Times New Roman"/>
          <w:sz w:val="24"/>
          <w:szCs w:val="24"/>
          <w:lang w:val="kk-KZ"/>
        </w:rPr>
        <w:lastRenderedPageBreak/>
        <w:t>дайындалуы (бағдарламаланған) тиіс. Оларды құрастыру кезінде материалды мазмұндаудағы логикалық қатаңдыққа және бірізділікке ерекше назар аударылады.</w:t>
      </w:r>
    </w:p>
    <w:p w:rsidR="00EE197D" w:rsidRPr="00CE6ACE" w:rsidRDefault="00EE197D"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ab/>
        <w:t>Бағдарламалық оқытудың психологиялық мәні оқу процесін басқарудың тиімділігін арттырудан тұрады. Бағдарламалық оқыту негізінде жүйелілік, қол жетімділік, жүйелілік, дербестік жалпы және жеке дидактикалық принциптер жатыр. Бұл қағидаттар бағдарламалық оқытудың басты элементі - міндеттердің реттелген реттілігін білдіретін оқыту бағдарламасын орындау барысында іске асырылады. Бұл оқытуда белгілі бір шамада білім алушылардың бағдарламаны меңгеру сипатын есепке алу ретінде жеке көзқарас жүзеге асырылады.</w:t>
      </w:r>
    </w:p>
    <w:p w:rsidR="00EE197D" w:rsidRPr="00CE6ACE" w:rsidRDefault="00EE197D"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ab/>
        <w:t>Білімді, дағдылар мен іскерлікті өз бетінше игеруді қамтамасыз ететін арнайы оқыту бағдарламасы бойынша оқу процесін ұйымдастыру.</w:t>
      </w:r>
    </w:p>
    <w:p w:rsidR="00016119" w:rsidRPr="00CE6ACE" w:rsidRDefault="00016119" w:rsidP="00CE6ACE">
      <w:pPr>
        <w:spacing w:after="0" w:line="240" w:lineRule="auto"/>
        <w:jc w:val="both"/>
        <w:rPr>
          <w:rFonts w:ascii="Times New Roman" w:hAnsi="Times New Roman" w:cs="Times New Roman"/>
          <w:sz w:val="24"/>
          <w:szCs w:val="24"/>
          <w:lang w:val="kk-KZ"/>
        </w:rPr>
      </w:pPr>
    </w:p>
    <w:p w:rsidR="00E060F1" w:rsidRPr="00CE6ACE" w:rsidRDefault="00E060F1" w:rsidP="00CE6ACE">
      <w:pPr>
        <w:jc w:val="both"/>
        <w:rPr>
          <w:rFonts w:ascii="Times New Roman" w:hAnsi="Times New Roman" w:cs="Times New Roman"/>
          <w:b/>
          <w:sz w:val="24"/>
          <w:szCs w:val="24"/>
          <w:lang w:val="kk-KZ"/>
        </w:rPr>
      </w:pPr>
      <w:r w:rsidRPr="00CE6ACE">
        <w:rPr>
          <w:rFonts w:ascii="Times New Roman" w:hAnsi="Times New Roman" w:cs="Times New Roman"/>
          <w:b/>
          <w:sz w:val="24"/>
          <w:szCs w:val="24"/>
          <w:lang w:val="kk-KZ"/>
        </w:rPr>
        <w:t>ДӘРІС 4. БІЛІМ БЕРУДЕГІ ПЕДАГОГ-ПСИХОЛОГ ҚЫЗМЕТІНІҢ ҚҰЖАТТАРЫ</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Педагог-психологтың барлық іс-құжаттары келесідей қағидалар негізінде жасалады:</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1. Педагог-психологтың іс-құжаттары ҚР БжҒМ негізгі нормативтік құжаттарына негізделуі тиіс;</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2. Педагог-психологтың барлық жұмыс түрлері қамтылады және қызметіндегі негізгі бағыттарына сәйкес құрылады;</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3. Қызмет тәжірибесінде барлық жұмыс көлемін және жеке жұмыс бірліктерін есепке алуға бағытталған есеп берудің «стандартты» құжаттарын жүргізу;</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4. Психолог қызметінің белгілі бір кезеңіндегі атқарған жұмысын көрсету үшін білім беру мекемесінде есеп беруге арналған ыңғайлы мерзімде жүйелі есеп беру;</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5. Психолог психологиялық сүйемелдеу жұмысын үйлестіруші ретінде бала және отбасына мейлінше жақындатылған бағытта жүргізеді.</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6. Психолог түрлі жастағы «шартты-нормативті» балалар үшін, сондай-ақ дамуында түрлі ауытқулары бар балалармен де жұмыс істеуге ыңғайлы психологиялық технологиялар мен әдістемелер саласынан белгілі бір білімді игерген болуы керек.</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7. Диагностикалық материалдар топтамасы жүргізуге, оны өңдеуге ыңғайлы және аз уақыт кететіндей болуы керек.</w:t>
      </w:r>
    </w:p>
    <w:p w:rsidR="00E060F1" w:rsidRPr="00CE6ACE" w:rsidRDefault="00E060F1" w:rsidP="00CE6ACE">
      <w:pPr>
        <w:spacing w:after="0" w:line="240" w:lineRule="auto"/>
        <w:jc w:val="both"/>
        <w:rPr>
          <w:rFonts w:ascii="Times New Roman" w:hAnsi="Times New Roman" w:cs="Times New Roman"/>
          <w:b/>
          <w:sz w:val="24"/>
          <w:szCs w:val="24"/>
          <w:lang w:val="kk-KZ"/>
        </w:rPr>
      </w:pPr>
      <w:r w:rsidRPr="00CE6ACE">
        <w:rPr>
          <w:rFonts w:ascii="Times New Roman" w:hAnsi="Times New Roman" w:cs="Times New Roman"/>
          <w:b/>
          <w:sz w:val="24"/>
          <w:szCs w:val="24"/>
          <w:lang w:val="kk-KZ"/>
        </w:rPr>
        <w:t xml:space="preserve">       Білім беру саласындағы психологиялық қызметтің мақсаты мен міндеттері</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Білім беру саласындағы психологиялық қызметтің мақсаты барлық білім беру үдерісіне қатысушылардың психикалық және психологиялық денсаулығын сақтау және нығайту, баланың тұлғалық дамуын сүйемелдеуді психикасы сау дәрежеге жетілдіру құралы ретінде қарастыру болып табылады.</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Психикалық денсаулық бәрінен бұрын, жеке дара психикалық үдерістер мен механизмдерге қатысты. Психологиялық денсаулық тұтас бір тұлғаға қатысты және жоғары адами болмыс көріністерімен тығыз байланыста болады да, психикалық дамудың өзіндік психологиялық аспектісін бөліп көрсетеді. Психологиялық денсаулық тұлғаны өзіндік жетілдіре түседі.</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Педагог-психолог білім алушының жас шамасына сәйкес айналасындағы адамдармен өзара әрекет контексінде және қоршаған ортаның мәдени, әлеуметтік-экономикалық, экологиялық нақтылығы жағдайында өзіндік түсіну, өзін қабылдау және өзіндік даму қасиеттерімен қаруландыруы керек. Сонымен, педагог-психолог қызметінің басты мақсаты – балалардың психологиялық денсаулығын дамыту мен сақтауға жағдай туғызу.</w:t>
      </w:r>
    </w:p>
    <w:p w:rsidR="00E060F1" w:rsidRPr="00CE6ACE" w:rsidRDefault="00E060F1" w:rsidP="00CE6ACE">
      <w:pPr>
        <w:spacing w:after="0" w:line="240" w:lineRule="auto"/>
        <w:jc w:val="both"/>
        <w:rPr>
          <w:rFonts w:ascii="Times New Roman" w:hAnsi="Times New Roman" w:cs="Times New Roman"/>
          <w:sz w:val="24"/>
          <w:szCs w:val="24"/>
          <w:lang w:val="kk-KZ"/>
        </w:rPr>
      </w:pP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Ол дегеніңіз - оқыту үдерісінің барлық кезеңдерінде баланың толыққанды психикалық дамуын негізге алатын психикалық денсаулықты көздейді. Осыған байланысты, психологиялық қызметтің негізгі міндеттерінің аясы әлдеқалай кеңи түседі.Толыққанды психикалық дамытуды қамтамасыз ететін жағдай туғызу баланың ішкі әлеміне, оның сезімі мен толқуларына, бейімі мен қызығуларына, қабілеті мен біліміне, оның өзіне, </w:t>
      </w:r>
      <w:r w:rsidRPr="00CE6ACE">
        <w:rPr>
          <w:rFonts w:ascii="Times New Roman" w:hAnsi="Times New Roman" w:cs="Times New Roman"/>
          <w:sz w:val="24"/>
          <w:szCs w:val="24"/>
          <w:lang w:val="kk-KZ"/>
        </w:rPr>
        <w:lastRenderedPageBreak/>
        <w:t>құрбы-құрдастарына, ересектерге, қоршаған ортаға, отбасылық және қоғамдық жағдайларға, жалпы өмірге қарым-қатынасына көңіл бөлумен толықтырылады.</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Дамытуға бағыттылық білім беру ұйымдарындағы психологиялық қызметтің мынадай негізгі міндеттерін белгілейді:</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балалармен жұмыста әр жастың даму резервтерін жүзеге асыру;</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балалардың жеке дара ерекшеліктерін, олардың қызығулары, қабілеттері, сезімі, қарым-қатынасын, қызығушылықтарын, өмірлік жоспарларын дамыту;</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баланың қалыпты дамуы үшін ересектер және құрбыларымен оңтайлы қарым-қатынас жасау негізі ретінде жайлы психологиялық ахуал қалыптастыру;</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балаларға, олардың ата-аналарына, тәрбиешілер мен мұғалімдерге уақытында психологиялық көмек және қолдау көрсету.</w:t>
      </w:r>
    </w:p>
    <w:p w:rsidR="00E060F1" w:rsidRPr="00CE6ACE" w:rsidRDefault="00E060F1" w:rsidP="00CE6ACE">
      <w:pPr>
        <w:spacing w:after="0" w:line="240" w:lineRule="auto"/>
        <w:jc w:val="both"/>
        <w:rPr>
          <w:rFonts w:ascii="Times New Roman" w:hAnsi="Times New Roman" w:cs="Times New Roman"/>
          <w:sz w:val="24"/>
          <w:szCs w:val="24"/>
          <w:lang w:val="kk-KZ"/>
        </w:rPr>
      </w:pPr>
    </w:p>
    <w:p w:rsidR="00E060F1" w:rsidRPr="00CE6ACE" w:rsidRDefault="00E060F1" w:rsidP="00CE6ACE">
      <w:pPr>
        <w:spacing w:after="0" w:line="240" w:lineRule="auto"/>
        <w:jc w:val="both"/>
        <w:rPr>
          <w:rFonts w:ascii="Times New Roman" w:hAnsi="Times New Roman" w:cs="Times New Roman"/>
          <w:sz w:val="24"/>
          <w:szCs w:val="24"/>
          <w:lang w:val="kk-KZ"/>
        </w:rPr>
      </w:pPr>
    </w:p>
    <w:p w:rsidR="00E060F1" w:rsidRPr="00CE6ACE" w:rsidRDefault="00E060F1" w:rsidP="00CE6ACE">
      <w:pPr>
        <w:spacing w:after="0" w:line="240" w:lineRule="auto"/>
        <w:jc w:val="both"/>
        <w:rPr>
          <w:rFonts w:ascii="Times New Roman" w:hAnsi="Times New Roman" w:cs="Times New Roman"/>
          <w:sz w:val="24"/>
          <w:szCs w:val="24"/>
          <w:lang w:val="kk-KZ"/>
        </w:rPr>
      </w:pPr>
    </w:p>
    <w:p w:rsidR="00E060F1" w:rsidRPr="00CE6ACE" w:rsidRDefault="00E060F1" w:rsidP="00CE6ACE">
      <w:pPr>
        <w:spacing w:after="0" w:line="240" w:lineRule="auto"/>
        <w:jc w:val="both"/>
        <w:rPr>
          <w:rFonts w:ascii="Times New Roman" w:hAnsi="Times New Roman" w:cs="Times New Roman"/>
          <w:sz w:val="24"/>
          <w:szCs w:val="24"/>
          <w:lang w:val="kk-KZ"/>
        </w:rPr>
      </w:pPr>
    </w:p>
    <w:p w:rsidR="00E060F1" w:rsidRPr="00CE6ACE" w:rsidRDefault="00E060F1" w:rsidP="00CE6ACE">
      <w:pPr>
        <w:spacing w:after="0" w:line="240" w:lineRule="auto"/>
        <w:jc w:val="both"/>
        <w:rPr>
          <w:rFonts w:ascii="Times New Roman" w:hAnsi="Times New Roman" w:cs="Times New Roman"/>
          <w:sz w:val="24"/>
          <w:szCs w:val="24"/>
          <w:lang w:val="kk-KZ"/>
        </w:rPr>
      </w:pPr>
    </w:p>
    <w:p w:rsidR="00E060F1" w:rsidRPr="00CE6ACE" w:rsidRDefault="00E060F1" w:rsidP="00CE6ACE">
      <w:pPr>
        <w:spacing w:after="0" w:line="240" w:lineRule="auto"/>
        <w:jc w:val="both"/>
        <w:rPr>
          <w:rFonts w:ascii="Times New Roman" w:hAnsi="Times New Roman" w:cs="Times New Roman"/>
          <w:b/>
          <w:sz w:val="24"/>
          <w:szCs w:val="24"/>
          <w:lang w:val="kk-KZ"/>
        </w:rPr>
      </w:pPr>
      <w:r w:rsidRPr="00CE6ACE">
        <w:rPr>
          <w:rFonts w:ascii="Times New Roman" w:hAnsi="Times New Roman" w:cs="Times New Roman"/>
          <w:b/>
          <w:sz w:val="24"/>
          <w:szCs w:val="24"/>
          <w:lang w:val="kk-KZ"/>
        </w:rPr>
        <w:t xml:space="preserve">ДӘРІС 5. БІЛІМ БЕРУДЕГІ ПСИХОЛОГИЯЛЫҚ ҚЫЗМЕТІНІҢ НЕГІЗГІ   БАҒЫТТАРЫ </w:t>
      </w:r>
    </w:p>
    <w:p w:rsidR="00E060F1" w:rsidRPr="00CE6ACE" w:rsidRDefault="00E060F1" w:rsidP="00CE6ACE">
      <w:pPr>
        <w:spacing w:after="0" w:line="240" w:lineRule="auto"/>
        <w:jc w:val="both"/>
        <w:rPr>
          <w:rFonts w:ascii="Times New Roman" w:hAnsi="Times New Roman" w:cs="Times New Roman"/>
          <w:b/>
          <w:sz w:val="24"/>
          <w:szCs w:val="24"/>
          <w:lang w:val="kk-KZ"/>
        </w:rPr>
      </w:pPr>
    </w:p>
    <w:p w:rsidR="00B64B00" w:rsidRPr="00CE6ACE" w:rsidRDefault="00B64B00"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Психологтың жұмыс бағыттары:</w:t>
      </w:r>
    </w:p>
    <w:p w:rsidR="00B64B00" w:rsidRPr="00CE6ACE" w:rsidRDefault="00B64B00"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Психопрофилактикалық жұмыстар жүргізудің мақсаты мектеп мұғалімдеріне жүйелі түрде психологиялық кеңестер бере отырып, олардың психологиялық сауатын көтеру. Оқушыларда кездесетін психикалық ауытқушылықтың алдын алу шараларын жүргізу, бала психологиясындағы  өзгерістер туралы ата-анаға дер кезінде психологиялық кеңестер беріп, олардың алдын-ала сақтандырып отыру. Мектеп жағдайындағы психопрофилактикалық жұмыстарға жататындар:</w:t>
      </w:r>
    </w:p>
    <w:p w:rsidR="00B64B00" w:rsidRPr="00CE6ACE" w:rsidRDefault="00B64B00"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балалардың мектептегі оқуға психологиялық даярлығын анықтау (ес, зейін, ерік, ойлау, сөйлеу, қабылдау т.б.);</w:t>
      </w:r>
    </w:p>
    <w:p w:rsidR="00B64B00" w:rsidRPr="00CE6ACE" w:rsidRDefault="00B64B00"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бастауыш сынып оқушыларының мектептегі оқуға тез бейімделуін анықтап, ата-аналар мен ұстаздарға ұсыныстар беру;</w:t>
      </w:r>
    </w:p>
    <w:p w:rsidR="00B64B00" w:rsidRPr="00CE6ACE" w:rsidRDefault="00B64B00"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оқушылардың сыныптан сыныпқа көшу барысындағы психологиялық  ерекшеліктеріне зерттеу жүргізіп, психологиялық кешеуілдеу мен  ауытқушылықтарды анықтап, оны жоюға бағытталған шаралардың бағдарламасын жасау;</w:t>
      </w:r>
    </w:p>
    <w:p w:rsidR="00B64B00" w:rsidRPr="00CE6ACE" w:rsidRDefault="00B64B00"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оқушылардың әрбір психикалық үрдістерінің, сезімі мен еркінің, қабілеті мен мінезінің дамуына үзбей зерттеу жүргізіп, ұсыныстар беру;</w:t>
      </w:r>
    </w:p>
    <w:p w:rsidR="00B64B00" w:rsidRPr="00CE6ACE" w:rsidRDefault="00B64B00"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арнаулы бағдарламамен жұмыс жүргізуді қажет ететін оқушылар үшін пән мұғалімдерімен бірлесе отырып, арнаулы бағдарламалар дайындау;</w:t>
      </w:r>
    </w:p>
    <w:p w:rsidR="00B64B00" w:rsidRPr="00CE6ACE" w:rsidRDefault="00B64B00"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интернат типіндегі мекемелерге қабылданатын оқушылар үшін арнайы психологиялық зерттеулер жүргізіп, олардың өзіндік ерекшеліктерін анықтау;</w:t>
      </w:r>
    </w:p>
    <w:p w:rsidR="00B64B00" w:rsidRPr="00CE6ACE" w:rsidRDefault="00B64B00"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оқушылардың тұрмыс жағдайларына, оқу-тәрбие процесінің ерекшеліктеріне (күрделілік, олқылықтар, мұғалімнің өзіне тән психологиясын түсінбеу т.б.) байланысты олардың жүйке жүйесінің бұзылуының алдын алу;</w:t>
      </w:r>
    </w:p>
    <w:p w:rsidR="00B64B00" w:rsidRPr="00CE6ACE" w:rsidRDefault="00B64B00"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педагогикалық ұжымда үйлесімді психологиялық ахуалды қалыптастыру, ұстаздар мен оқушылардың, ата-аналар мен ұстаздардың арасында сенімді байланысты қалыптастырып, психологиялық ынтымақтастықты орнату.</w:t>
      </w:r>
    </w:p>
    <w:p w:rsidR="00B64B00" w:rsidRPr="00CE6ACE" w:rsidRDefault="00B64B00"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Психолог психопрофилактикалық жұмыстарды жүргізу үшін сынып жетекшілермен бірлесе отыра, оқушылар туралы мәліметтер жинақтайды:</w:t>
      </w:r>
    </w:p>
    <w:p w:rsidR="00B64B00"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B64B00" w:rsidRPr="00CE6ACE">
        <w:rPr>
          <w:rFonts w:ascii="Times New Roman" w:hAnsi="Times New Roman" w:cs="Times New Roman"/>
          <w:sz w:val="24"/>
          <w:szCs w:val="24"/>
          <w:lang w:val="kk-KZ"/>
        </w:rPr>
        <w:t>- дарынды оқушылар;</w:t>
      </w:r>
    </w:p>
    <w:p w:rsidR="00B64B00"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B64B00" w:rsidRPr="00CE6ACE">
        <w:rPr>
          <w:rFonts w:ascii="Times New Roman" w:hAnsi="Times New Roman" w:cs="Times New Roman"/>
          <w:sz w:val="24"/>
          <w:szCs w:val="24"/>
          <w:lang w:val="kk-KZ"/>
        </w:rPr>
        <w:t>- озат оқушылар;</w:t>
      </w:r>
    </w:p>
    <w:p w:rsidR="00B64B00"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B64B00" w:rsidRPr="00CE6ACE">
        <w:rPr>
          <w:rFonts w:ascii="Times New Roman" w:hAnsi="Times New Roman" w:cs="Times New Roman"/>
          <w:sz w:val="24"/>
          <w:szCs w:val="24"/>
          <w:lang w:val="kk-KZ"/>
        </w:rPr>
        <w:t>- үлгермеуші оқушылар;</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B64B00" w:rsidRPr="00CE6ACE">
        <w:rPr>
          <w:rFonts w:ascii="Times New Roman" w:hAnsi="Times New Roman" w:cs="Times New Roman"/>
          <w:sz w:val="24"/>
          <w:szCs w:val="24"/>
          <w:lang w:val="kk-KZ"/>
        </w:rPr>
        <w:t>- «қиын» оқушы мәселесі.</w:t>
      </w:r>
    </w:p>
    <w:p w:rsidR="003416C2"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lastRenderedPageBreak/>
        <w:t xml:space="preserve">        </w:t>
      </w:r>
      <w:r w:rsidR="003416C2" w:rsidRPr="00CE6ACE">
        <w:rPr>
          <w:rFonts w:ascii="Times New Roman" w:hAnsi="Times New Roman" w:cs="Times New Roman"/>
          <w:sz w:val="24"/>
          <w:szCs w:val="24"/>
          <w:lang w:val="kk-KZ"/>
        </w:rPr>
        <w:t>Білім беру саласындағы психологиялық қызмет негізгі үш бағыттан тұратын тұтастай жүйе ретінде қарастырылады:</w:t>
      </w:r>
    </w:p>
    <w:p w:rsidR="003416C2" w:rsidRPr="00CE6ACE" w:rsidRDefault="003416C2"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b/>
          <w:sz w:val="24"/>
          <w:szCs w:val="24"/>
          <w:lang w:val="kk-KZ"/>
        </w:rPr>
        <w:t xml:space="preserve">         Ғылыми бағыт</w:t>
      </w:r>
      <w:r w:rsidRPr="00CE6ACE">
        <w:rPr>
          <w:rFonts w:ascii="Times New Roman" w:hAnsi="Times New Roman" w:cs="Times New Roman"/>
          <w:sz w:val="24"/>
          <w:szCs w:val="24"/>
          <w:lang w:val="kk-KZ"/>
        </w:rPr>
        <w:t xml:space="preserve"> – заманауи мектеп жағдайында психологиялық білімді кәсіби қолдану құралдарын, әдіс-тәсілдерін дайындау мақсатында бала тұлғасының психикалық даму және қалыптасу заңдылықтарын зерттейді.</w:t>
      </w:r>
    </w:p>
    <w:p w:rsidR="003416C2" w:rsidRPr="00CE6ACE" w:rsidRDefault="003416C2"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b/>
          <w:sz w:val="24"/>
          <w:szCs w:val="24"/>
          <w:lang w:val="kk-KZ"/>
        </w:rPr>
        <w:t xml:space="preserve">        Қолданбалы бағыт</w:t>
      </w:r>
      <w:r w:rsidRPr="00CE6ACE">
        <w:rPr>
          <w:rFonts w:ascii="Times New Roman" w:hAnsi="Times New Roman" w:cs="Times New Roman"/>
          <w:sz w:val="24"/>
          <w:szCs w:val="24"/>
          <w:lang w:val="kk-KZ"/>
        </w:rPr>
        <w:t xml:space="preserve"> – оқу бағдарламаларының, дидактикалық және әдістемелік материалдардың психологиялық негіздемесін, мұғалімдерге психологиялық қолдау көрсету стратегиясын құруды кірістіре отырып, білім беру мен тәрбие үдерісінің психологиялық тұрғыдан қамтамасыз етілуін іске асырады.</w:t>
      </w:r>
    </w:p>
    <w:p w:rsidR="003416C2" w:rsidRPr="00CE6ACE" w:rsidRDefault="003416C2"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Pr="00CE6ACE">
        <w:rPr>
          <w:rFonts w:ascii="Times New Roman" w:hAnsi="Times New Roman" w:cs="Times New Roman"/>
          <w:b/>
          <w:sz w:val="24"/>
          <w:szCs w:val="24"/>
          <w:lang w:val="kk-KZ"/>
        </w:rPr>
        <w:t>Практикалық бағыт</w:t>
      </w:r>
      <w:r w:rsidRPr="00CE6ACE">
        <w:rPr>
          <w:rFonts w:ascii="Times New Roman" w:hAnsi="Times New Roman" w:cs="Times New Roman"/>
          <w:sz w:val="24"/>
          <w:szCs w:val="24"/>
          <w:lang w:val="kk-KZ"/>
        </w:rPr>
        <w:t xml:space="preserve"> – білім беру ұйымында психологтың тікелей жұмысын қамтамасыз ететін нақты міндеттер кешенін шешу мақсатында, атап айтар болсақ:</w:t>
      </w:r>
    </w:p>
    <w:p w:rsidR="003416C2" w:rsidRPr="00CE6ACE" w:rsidRDefault="003416C2"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оқушыға қатысы;</w:t>
      </w:r>
    </w:p>
    <w:p w:rsidR="003416C2" w:rsidRPr="00CE6ACE" w:rsidRDefault="003416C2"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мұғалімге қатысы ;</w:t>
      </w:r>
    </w:p>
    <w:p w:rsidR="003416C2" w:rsidRPr="00CE6ACE" w:rsidRDefault="003416C2"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білім беру және тәрбиелеу кеңістігі ұйымы ретінде мектепке қатысы бойынша жүзеге асырылады.</w:t>
      </w:r>
    </w:p>
    <w:p w:rsidR="003416C2" w:rsidRPr="00CE6ACE" w:rsidRDefault="00B64B00"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3416C2" w:rsidRPr="00CE6ACE">
        <w:rPr>
          <w:rFonts w:ascii="Times New Roman" w:hAnsi="Times New Roman" w:cs="Times New Roman"/>
          <w:sz w:val="24"/>
          <w:szCs w:val="24"/>
          <w:lang w:val="kk-KZ"/>
        </w:rPr>
        <w:t>Бұл міндеттер педагог-психологқа жаңа білім беру ортасын жобалауға қатысу үшін, оқушылармен жұмыс жасайтын түрлі мамандар үшін қарым-қатынас аймағын құру, мұғалімдерге, ата-аналарға, әкімшілікке тұлғааралық қарым-қатынас, баланың дамуы, жаңа жобалар құру, мектептегі оқу-тәрбие үдерісін методологиялық қамтамасыз ету және басты мәселелерді бөліп алуда кеңес беру мүмкіндіктерін қарастырады.</w:t>
      </w:r>
    </w:p>
    <w:p w:rsidR="003416C2" w:rsidRPr="00CE6ACE" w:rsidRDefault="003416C2" w:rsidP="00CE6ACE">
      <w:pPr>
        <w:spacing w:after="0" w:line="240" w:lineRule="auto"/>
        <w:jc w:val="both"/>
        <w:rPr>
          <w:rFonts w:ascii="Times New Roman" w:hAnsi="Times New Roman" w:cs="Times New Roman"/>
          <w:sz w:val="24"/>
          <w:szCs w:val="24"/>
          <w:lang w:val="kk-KZ"/>
        </w:rPr>
      </w:pPr>
    </w:p>
    <w:p w:rsidR="00E060F1" w:rsidRPr="00CE6ACE" w:rsidRDefault="00E060F1" w:rsidP="00CE6ACE">
      <w:pPr>
        <w:jc w:val="both"/>
        <w:rPr>
          <w:rFonts w:ascii="Times New Roman" w:hAnsi="Times New Roman" w:cs="Times New Roman"/>
          <w:b/>
          <w:sz w:val="24"/>
          <w:szCs w:val="24"/>
          <w:lang w:val="kk-KZ"/>
        </w:rPr>
      </w:pPr>
      <w:r w:rsidRPr="00CE6ACE">
        <w:rPr>
          <w:rFonts w:ascii="Times New Roman" w:hAnsi="Times New Roman" w:cs="Times New Roman"/>
          <w:b/>
          <w:sz w:val="24"/>
          <w:szCs w:val="24"/>
          <w:lang w:val="kk-KZ"/>
        </w:rPr>
        <w:t xml:space="preserve">ДӘРІС 6. ОҚЫТУ ПСИХОЛОГИЯСЫНЫҢ НЕГІЗДЕРІ </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Оқыту психологиясы-педагогикалық психологияның ең дамыған және қарқынды дамып келе жатқан салаларының бірі. Ол дәстүрлі түрде арнайы зерттеулерде әзірленген өз міндеттеріне ие.</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Оқыту психологиясының негізгі міндеттерінің бірі, педагогикалық психологияның бөлігі ретінде, адамның білім, білік және дағдыларды игеру процесінің механизмдері мен заңдылықтарын зерттеу болып табылады. Ақпарат қалай игеріледі және ол жеке білім – білімге қалай айналады? Жеке адамның дағдылары мен дағдылары қалай қалыптасады және дамиды? Бұл сұрақтар білім беру практикасы үшін маңызды болып табылады және оқыту психологиясымен арнайы зерттеледі.</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Білімді игеру, дағдыларды қалыптастыру және дамыту процестерінің тетіктері мен заңдылықтары студенттердің жасына және жеке ерекшеліктеріне байланысты болатыны анық. Сондықтан осы айырмашылықтарды зерттеу міндеті дәстүрлі түрде оқыту психологиясының негізгі мәселелерінің бірі болып саналады.</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Pr="00CE6ACE">
        <w:rPr>
          <w:rFonts w:ascii="Times New Roman" w:hAnsi="Times New Roman" w:cs="Times New Roman"/>
          <w:b/>
          <w:sz w:val="24"/>
          <w:szCs w:val="24"/>
          <w:lang w:val="kk-KZ"/>
        </w:rPr>
        <w:t>Оқыту психологиясы</w:t>
      </w:r>
      <w:r w:rsidRPr="00CE6ACE">
        <w:rPr>
          <w:rFonts w:ascii="Times New Roman" w:hAnsi="Times New Roman" w:cs="Times New Roman"/>
          <w:sz w:val="24"/>
          <w:szCs w:val="24"/>
          <w:lang w:val="kk-KZ"/>
        </w:rPr>
        <w:t xml:space="preserve"> сонымен қатар оқу процесінде танымдық функциялардың даму механизмдері мен заңдылықтарын зерттейді. Ғылыми және практикалық қызығушылық білім беру іс-әрекетінің жеке адамның ақыл-ойы мен шығармашылығына қалай әсер ететіні, ойлау, есте сақтау, зейін және басқа да танымдық функциялардың білім беру қызметінде қалай дамитыны туралы сұрақтар болып табылады. Танымдық функциялардың дамуы дәстүрлі түрде әрі қарай оқудың сәттілігінің кепілі ретінде қарастырылады, сондықтан оқу іс – әрекетінде олардың қалыптасу заңдылықтарын білу және механизмдерді игеру білім беру практикасының маңызды мәселесі және педагогикалық психологияның Мұқият назарында болады. Қоғам тұрғысынан білім беру іс-әрекетіндегі тұлғаның даму процесін өзін-өзі дамыту процесіне біртіндеп өзгерту үрдісі ең қажет. Сондықтан оқыту барысында жеке даму процесін өзін-өзі дамыту процесіне айналдыру тетіктері мен заңдылықтарын зерттеу міндеті оқыту психологиясы үшін маңызды болып табылады.</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Педагогикалық психологияның негізгі міндеттерінің бірі дәстүрлі түрде оқытуды ынталандыру мәселесі болып табылады. Оқу іс-әрекетінің себептерін білместен, </w:t>
      </w:r>
      <w:r w:rsidRPr="00CE6ACE">
        <w:rPr>
          <w:rFonts w:ascii="Times New Roman" w:hAnsi="Times New Roman" w:cs="Times New Roman"/>
          <w:sz w:val="24"/>
          <w:szCs w:val="24"/>
          <w:lang w:val="kk-KZ"/>
        </w:rPr>
        <w:lastRenderedPageBreak/>
        <w:t>оқытудың табиғатын игеру мүмкіндігі туралы барлық дәлелдер мағынасыз. Педагогикалық психология әрдайым оқу мотивациясын мақсатты түрде қалыптастыруға, оқушының оқу іс-әрекетінің мотивациясына әсер етуге бола ма деген сұрақтарға қызығушылық танытты. Бұл мәселе білім беру психологиясының мәселелерімен ішінара байланысты.</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Оқыту психологиясы оқу кезеңінде болатын психикалық процестерді, сондай-ақ процестің барлық жас ерекшеліктерін зерттеуге арналған педагогикалық психология бөліміне жатады. Бұл психологияда әртүрлі оқу пәндеріне арналған жалпы және арнайы оқыту психологиясы бар: грамматика, оқу, жазу, география және т.б. Дидактикалық психологиямен тығыз байланыс бар. Зерттеудің негізгі принциптері-оқу кезеңінде оқушылардың психикасында болатын өзгерістер мен өзгерістерді бағытталған зерттеу.</w:t>
      </w:r>
    </w:p>
    <w:p w:rsidR="00E060F1" w:rsidRPr="00CE6ACE" w:rsidRDefault="00E060F1"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Теория мен дағдыларды қолдануға байланысты мұндай жаттығуларды студенттер жаңа және белгісіз мәселені шешу қажет болған кезде қолданады. Бұл оқушылардың даму процесін тездетеді. Оқыту мен дамудың өзара байланысы оқытудың маңызды теориялық міндеттерінің бірі болып табылады. Оқыту психологиясының міндеттері Оқу процесі оқушылардың ақыл-ой қалыптасуына әсер етеді, осындай дамудың маңызды кезеңдерінің өтуін тездетіп, осы кезеңдерді өзгерте алады. Сонымен қатар, оқу іс-әрекетінің жылдамдығы мен нәтижелері оқушылардың даму деңгейіне байланысты. Ғылыми зерттеулер көрсеткендей, оқу процесін сауатты ұйымдастырумен психикалық процестердің негізгі көрсеткіштерін ассимиляциялау жеделдетіледі. Мысалы, есте сақтау қабілеті мен зейіннің дамуымен сіз ақпаратты саналы түрде есте сақтауды енгізе аласыз, сонымен қатар баланың шығармашылық ойлауын дамыта отырып, еліктеуді әлсірете аласыз. Сондай-ақ, балалардың танымдық әлеуетін кеңейту мүмкін болды. Күрделі және жаңа материал, егер ол арнайы бағдарлама мен тиісті оқыту әдістері аясында ұсынылса, тиімді түсінілетіні белгілі болды.</w:t>
      </w:r>
    </w:p>
    <w:p w:rsidR="00E060F1" w:rsidRPr="00CE6ACE" w:rsidRDefault="00E060F1" w:rsidP="00CE6ACE">
      <w:pPr>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Жаңа білімді зерттеу сипаты ақыл-ой белсенділігінің дәрежесімен және ақыл-ойдың белсенді көрсеткіштерінің (Тәуелсіздік, сыншылдық), яғни оқушының жеке қасиеттерінің көрінісімен анықталады. Алынған білімнің тиімділігі оқушының оқу процесіне деген көзқарасымен, сондай-ақ оның мотивациясымен тікелей байланысты. Оқу мотивінің болуы оқу психологиясының негізгі бөлігі болып табылады. Бұл психологияны зерттеу кезінде материалды игеруге ықпал ететін немесе оны зерттеуге кедергі келтіретін себептерді табуға болады. Оқыту психологиясының міндеттерінің бірі мұғалімдердің мектеп жетістіктері процесінде көрсеткен бағаларының маңыздылығын талдау болып табылады. Сондай-ақ, оқу процесінде Өзін-өзі бақылау маңызды, сондықтан оқушы өз жұмысының барысын өз бетінше бақылайды, жеке нәтижелерін үлгілермен салыстырады және қажет болған жағдайда оларды реттейді. Оқу кезінде жеке психикалық сипаттамаларды талдау кезінде оқушының қызығушылық мотивациясы, оның ойлау процестері ескеріледі. Оқушының ақыл-ой белсенділігі бақыланады, бұл материалды игеруге әсер етеді. Психологияның тағы бір маңызды бөлімі-мұғалімдерге арналған сұрақтарды әзірлеу. Мұнда тәрбие жұмысының сипаттамалары, студенттерге көзқарас табу мүмкіндігі, әр балаға жеке көзқарас бар. Оқу психологиясының ғылыми дамуы саласында зияткерлік процесс маңызды рөл атқарады. Оқушылардың оқуға деген ынтасын дамыту үшін білім мен дағдыларды игеру заңдылықтарын табу. Оқу процесін жандандыру, ғылыми дүниетанымды дамыту мәселелерін қабылдауға байланысты мәселелер аз зерттелген.</w:t>
      </w:r>
    </w:p>
    <w:p w:rsidR="00E060F1" w:rsidRPr="00CE6ACE" w:rsidRDefault="00E060F1" w:rsidP="00CE6ACE">
      <w:pPr>
        <w:spacing w:after="0" w:line="240" w:lineRule="auto"/>
        <w:jc w:val="both"/>
        <w:rPr>
          <w:rFonts w:ascii="Times New Roman" w:hAnsi="Times New Roman" w:cs="Times New Roman"/>
          <w:sz w:val="24"/>
          <w:szCs w:val="24"/>
          <w:lang w:val="kk-KZ"/>
        </w:rPr>
      </w:pPr>
    </w:p>
    <w:p w:rsidR="003416C2" w:rsidRPr="00CE6ACE" w:rsidRDefault="003416C2" w:rsidP="00CE6ACE">
      <w:pPr>
        <w:spacing w:after="0" w:line="240" w:lineRule="auto"/>
        <w:jc w:val="both"/>
        <w:rPr>
          <w:rFonts w:ascii="Times New Roman" w:hAnsi="Times New Roman" w:cs="Times New Roman"/>
          <w:sz w:val="24"/>
          <w:szCs w:val="24"/>
          <w:lang w:val="kk-KZ"/>
        </w:rPr>
      </w:pPr>
    </w:p>
    <w:p w:rsidR="00E060F1" w:rsidRPr="00CE6ACE" w:rsidRDefault="00E060F1" w:rsidP="00CE6ACE">
      <w:pPr>
        <w:spacing w:after="0" w:line="240" w:lineRule="auto"/>
        <w:jc w:val="both"/>
        <w:rPr>
          <w:rFonts w:ascii="Times New Roman" w:hAnsi="Times New Roman" w:cs="Times New Roman"/>
          <w:sz w:val="24"/>
          <w:szCs w:val="24"/>
          <w:lang w:val="kk-KZ"/>
        </w:rPr>
      </w:pPr>
    </w:p>
    <w:p w:rsidR="00E060F1" w:rsidRPr="00CE6ACE" w:rsidRDefault="00E060F1" w:rsidP="00CE6ACE">
      <w:pPr>
        <w:spacing w:after="0" w:line="240" w:lineRule="auto"/>
        <w:jc w:val="both"/>
        <w:rPr>
          <w:rFonts w:ascii="Times New Roman" w:hAnsi="Times New Roman" w:cs="Times New Roman"/>
          <w:sz w:val="24"/>
          <w:szCs w:val="24"/>
          <w:lang w:val="kk-KZ"/>
        </w:rPr>
      </w:pPr>
    </w:p>
    <w:p w:rsidR="00861567" w:rsidRPr="00CE6ACE" w:rsidRDefault="00861567" w:rsidP="00CE6ACE">
      <w:pPr>
        <w:spacing w:after="0" w:line="240" w:lineRule="auto"/>
        <w:jc w:val="both"/>
        <w:rPr>
          <w:rFonts w:ascii="Times New Roman" w:hAnsi="Times New Roman" w:cs="Times New Roman"/>
          <w:sz w:val="24"/>
          <w:szCs w:val="24"/>
          <w:lang w:val="kk-KZ"/>
        </w:rPr>
      </w:pPr>
    </w:p>
    <w:p w:rsidR="00E060F1" w:rsidRPr="00CE6ACE" w:rsidRDefault="00E060F1" w:rsidP="00CE6ACE">
      <w:pPr>
        <w:spacing w:after="0" w:line="240" w:lineRule="auto"/>
        <w:jc w:val="both"/>
        <w:rPr>
          <w:rFonts w:ascii="Times New Roman" w:hAnsi="Times New Roman" w:cs="Times New Roman"/>
          <w:b/>
          <w:sz w:val="24"/>
          <w:szCs w:val="24"/>
          <w:lang w:val="kk-KZ"/>
        </w:rPr>
      </w:pPr>
      <w:r w:rsidRPr="00CE6ACE">
        <w:rPr>
          <w:rFonts w:ascii="Times New Roman" w:hAnsi="Times New Roman" w:cs="Times New Roman"/>
          <w:b/>
          <w:sz w:val="24"/>
          <w:szCs w:val="24"/>
          <w:lang w:val="kk-KZ"/>
        </w:rPr>
        <w:t>ДӘРІС 7. ОҚЫТУ ПСИХОЛОГИЯСЫ ЖӘНЕ ОҚЫТУДЫҢ  ӘДІСТЕРІ</w:t>
      </w:r>
    </w:p>
    <w:p w:rsidR="00E060F1" w:rsidRPr="00CE6ACE" w:rsidRDefault="00E060F1" w:rsidP="00CE6ACE">
      <w:pPr>
        <w:tabs>
          <w:tab w:val="left" w:pos="1630"/>
        </w:tabs>
        <w:spacing w:after="0" w:line="240" w:lineRule="auto"/>
        <w:ind w:firstLine="708"/>
        <w:jc w:val="both"/>
        <w:rPr>
          <w:rFonts w:ascii="Times New Roman" w:hAnsi="Times New Roman" w:cs="Times New Roman"/>
          <w:b/>
          <w:sz w:val="24"/>
          <w:szCs w:val="24"/>
          <w:lang w:val="kk-KZ"/>
        </w:rPr>
      </w:pPr>
    </w:p>
    <w:p w:rsidR="00E060F1" w:rsidRPr="00CE6ACE" w:rsidRDefault="00E060F1" w:rsidP="00CE6ACE">
      <w:pPr>
        <w:tabs>
          <w:tab w:val="left" w:pos="1630"/>
        </w:tabs>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b/>
          <w:sz w:val="24"/>
          <w:szCs w:val="24"/>
          <w:lang w:val="kk-KZ"/>
        </w:rPr>
        <w:t>Мақсаты:</w:t>
      </w:r>
      <w:r w:rsidRPr="00CE6ACE">
        <w:rPr>
          <w:rFonts w:ascii="Times New Roman" w:hAnsi="Times New Roman" w:cs="Times New Roman"/>
          <w:sz w:val="24"/>
          <w:szCs w:val="24"/>
          <w:lang w:val="kk-KZ"/>
        </w:rPr>
        <w:t xml:space="preserve"> психологияны оқытудың негізгі әдістерін зерттеу.</w:t>
      </w:r>
    </w:p>
    <w:p w:rsidR="00E060F1" w:rsidRPr="00CE6ACE" w:rsidRDefault="00E060F1" w:rsidP="00CE6ACE">
      <w:pPr>
        <w:tabs>
          <w:tab w:val="left" w:pos="1630"/>
        </w:tabs>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Педагогикалық практикада оқыту әдістері деп оқытушының оқыту іс-әрекетінің тәсілдері, оқытушының оқу мақсаттары мен дидактикалық міндеттерге қол жеткізу тәсілдері түсініледі. Дәстүрлі түсінікте оқыту әдістері — бұл студенттерге білім мен дағдыларды беру тәсілдері, қазіргі түсіндіруде-оқушылардың білім мен дағдыларды игеруіне бағытталған мұғалім мен оқушылардың бірлескен іс-әрекетін ұйымдастыру тәсілдері. Әдістер нақты әдістерде, іс-әрекеттерде, ұйымдастырушылық нысандарда жүзеге асырылады.</w:t>
      </w:r>
    </w:p>
    <w:p w:rsidR="00E060F1" w:rsidRPr="00CE6ACE" w:rsidRDefault="00E060F1" w:rsidP="00CE6ACE">
      <w:pPr>
        <w:tabs>
          <w:tab w:val="left" w:pos="1630"/>
        </w:tabs>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Білім мен дағдыларды алу көзі бойынша оқыту әдістерін жіктеу кең таралған. Оған сәйкес мыналар бөлінеді:</w:t>
      </w:r>
    </w:p>
    <w:p w:rsidR="002E7029" w:rsidRPr="00CE6ACE" w:rsidRDefault="002E7029"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1.Бағдарламаланған оқыту әдістері. Бағдарламаланған оқыту әдістемелік құралдары.</w:t>
      </w:r>
    </w:p>
    <w:p w:rsidR="002E7029" w:rsidRPr="00CE6ACE" w:rsidRDefault="002E7029"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2.Мәселелік оқытудың әдістері (мәселелік сұрақтар мен эвристикалық әңгімелесу).</w:t>
      </w:r>
    </w:p>
    <w:p w:rsidR="002E7029" w:rsidRPr="00CE6ACE" w:rsidRDefault="002E7029"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3.Интерактивті оқытудың әдістері (пікірсайыс, рөлдік оқу ойыны, треннинг, дөңгелек үстел әдісі, «ми шабуылы» және т.б.)</w:t>
      </w:r>
    </w:p>
    <w:p w:rsidR="002E7029" w:rsidRPr="00CE6ACE" w:rsidRDefault="002E7029"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4.Ойын – психологияны оқытудың белсенді әдісі және формасы ретінде.    Ойын түрлері: нақты кәсіби жағдаяттарды талдау, рөлдік ойындар, іскерлік  ойындар.</w:t>
      </w:r>
    </w:p>
    <w:p w:rsidR="002E7029" w:rsidRPr="00CE6ACE" w:rsidRDefault="002E7029"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5.Психологияны оқыту әдістемесіне рөлдік ойындарды, театралдық педагогика элементтерін, ойын этюдтері мен психотренингтік жүйесін енгізу.</w:t>
      </w:r>
    </w:p>
    <w:p w:rsidR="002E7029" w:rsidRPr="00CE6ACE" w:rsidRDefault="002E7029"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Pr="00CE6ACE">
        <w:rPr>
          <w:rFonts w:ascii="Times New Roman" w:hAnsi="Times New Roman" w:cs="Times New Roman"/>
          <w:b/>
          <w:sz w:val="24"/>
          <w:szCs w:val="24"/>
          <w:lang w:val="kk-KZ"/>
        </w:rPr>
        <w:t>Белсенді оқыту</w:t>
      </w:r>
      <w:r w:rsidRPr="00CE6ACE">
        <w:rPr>
          <w:rFonts w:ascii="Times New Roman" w:hAnsi="Times New Roman" w:cs="Times New Roman"/>
          <w:sz w:val="24"/>
          <w:szCs w:val="24"/>
          <w:lang w:val="kk-KZ"/>
        </w:rPr>
        <w:t xml:space="preserve"> —  қазіргі  педагогикалық ізденістердің негізгі ірі бағыттарының бірі болып табылады. Студенттердің оқу танымдық іс-әрекетін белсендету әдістерін іздестіру мәселесі әр түрлі уақытта әр түрлі авторлармен іте  жиі қойылып отырады.</w:t>
      </w:r>
    </w:p>
    <w:p w:rsidR="002E7029" w:rsidRPr="00CE6ACE" w:rsidRDefault="002E7029"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Қазіргі кезде оқытуды ұйымдастырудың жаңа бағытта болуы керек:  дайын білімді жаттаудан жеке басты қалыптастыруға, шығармашылықпен оқуды дағдыландыруға көшу керек. Сондықтан жаңа оқыту әдістері бойынша оқытушы  оқытпайды, тек жетелейді, ал студент өзінің іс-әрекеттік процесінде өзі оқиды. Егер оқушының танымдық іс-әрекеті жоғары белсенді болса, меңгерудің тиімділігі де жоғары болады.</w:t>
      </w:r>
    </w:p>
    <w:p w:rsidR="002E7029" w:rsidRPr="00CE6ACE" w:rsidRDefault="002E7029"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Бұл жағдайда оқытушуның ролі студенттің оқу іс-әрекетінің ұйымдастырушысы ретінде болады. Мұндай ұйымдастырудың себебінен студент ақпаратты пассивті қабылдаушы емес, керісінше ақпаратты белсенді «табушы» және індіруші ретінде болады. Мұндай оқу іс-әрекетін қамтамассыз ететін оқытушының әдістерін оқытудың белсенді әдістері деп атаймыз. В.Я.Ляудистің берген анықтамасы бойынша: «оқытудың белсенді әдістері деп бірлескен және жеке оқу іс-әрекеті жағдайында әлеуметтік құнды нәтижелер жетістіктерімен байланысқан оқытуды құнды шығармашылықпен ұйымдастыратын әдістер деп түсінуге болады ».</w:t>
      </w:r>
    </w:p>
    <w:p w:rsidR="002E7029" w:rsidRPr="00CE6ACE" w:rsidRDefault="002E7029"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Жоғары оқу орындарындағы оқу бастауыш мектепте және орта мектепте және де мектепке дейінгі оқытудан әлдеқайда ерекшеленеді, оның сырттай және ұйымдастыруымен ғана емес, сонымен қатар іштей және психологиялық айырмашылығы бар. Студент ізінің оқу іс-әрекетінде жаңа жоғары сатыға кітеріледі – мұғалімнің күнделікті қадағалауымен және басшылығымен алынатын оқудан әлемнің ғылыми жетістіктерін іздігінен меңгеруге ауысып, оқу және ізіндік оқу әдістерін меңгереді. Оқытушы студентке ізіндік шығармашылығының потенциалын ашуға ізінің шешімін табу үшін зерттеушілік бабын талап ететін оқу есептерін қоя отырып тек кімектеседі.</w:t>
      </w:r>
    </w:p>
    <w:p w:rsidR="002E7029" w:rsidRPr="00CE6ACE" w:rsidRDefault="002E7029"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Студенттің оқу іс-әрекеті салдарынан оқытушы емес жоғары квалификациялы маман ретінде ол ізін — ізі қалыптастырады.</w:t>
      </w:r>
    </w:p>
    <w:p w:rsidR="004B4E24" w:rsidRPr="00CE6ACE" w:rsidRDefault="004B4E24" w:rsidP="00CE6ACE">
      <w:pPr>
        <w:tabs>
          <w:tab w:val="left" w:pos="1630"/>
        </w:tabs>
        <w:spacing w:after="0" w:line="240" w:lineRule="auto"/>
        <w:ind w:firstLine="708"/>
        <w:jc w:val="both"/>
        <w:rPr>
          <w:rFonts w:ascii="Times New Roman" w:hAnsi="Times New Roman" w:cs="Times New Roman"/>
          <w:b/>
          <w:sz w:val="24"/>
          <w:szCs w:val="24"/>
          <w:lang w:val="kk-KZ"/>
        </w:rPr>
      </w:pPr>
    </w:p>
    <w:p w:rsidR="00861567" w:rsidRPr="00CE6ACE" w:rsidRDefault="00861567" w:rsidP="00CE6ACE">
      <w:pPr>
        <w:spacing w:after="0" w:line="240" w:lineRule="auto"/>
        <w:ind w:firstLine="708"/>
        <w:jc w:val="both"/>
        <w:rPr>
          <w:rFonts w:ascii="Times New Roman" w:hAnsi="Times New Roman" w:cs="Times New Roman"/>
          <w:sz w:val="24"/>
          <w:szCs w:val="24"/>
          <w:lang w:val="kk-KZ"/>
        </w:rPr>
      </w:pPr>
    </w:p>
    <w:p w:rsidR="00861567" w:rsidRPr="00CE6ACE" w:rsidRDefault="00A7018B" w:rsidP="00CE6ACE">
      <w:pPr>
        <w:spacing w:after="0" w:line="240" w:lineRule="auto"/>
        <w:ind w:firstLine="708"/>
        <w:jc w:val="both"/>
        <w:rPr>
          <w:rFonts w:ascii="Times New Roman" w:hAnsi="Times New Roman" w:cs="Times New Roman"/>
          <w:b/>
          <w:sz w:val="24"/>
          <w:szCs w:val="24"/>
          <w:lang w:val="kk-KZ"/>
        </w:rPr>
      </w:pPr>
      <w:r w:rsidRPr="00CE6ACE">
        <w:rPr>
          <w:rFonts w:ascii="Times New Roman" w:hAnsi="Times New Roman" w:cs="Times New Roman"/>
          <w:b/>
          <w:sz w:val="24"/>
          <w:szCs w:val="24"/>
          <w:lang w:val="kk-KZ"/>
        </w:rPr>
        <w:t>ДӘРІС 8</w:t>
      </w:r>
      <w:r w:rsidR="00CC2EB5" w:rsidRPr="00CE6ACE">
        <w:rPr>
          <w:rFonts w:ascii="Times New Roman" w:hAnsi="Times New Roman" w:cs="Times New Roman"/>
          <w:b/>
          <w:sz w:val="24"/>
          <w:szCs w:val="24"/>
          <w:lang w:val="kk-KZ"/>
        </w:rPr>
        <w:t xml:space="preserve">. </w:t>
      </w:r>
      <w:r w:rsidR="00861567" w:rsidRPr="00CE6ACE">
        <w:rPr>
          <w:rFonts w:ascii="Times New Roman" w:hAnsi="Times New Roman" w:cs="Times New Roman"/>
          <w:b/>
          <w:sz w:val="24"/>
          <w:szCs w:val="24"/>
          <w:lang w:val="kk-KZ"/>
        </w:rPr>
        <w:t>ОҚУ ІС-ӘРЕКЕТІНІҢ МОТИВАЦИЯСЫ. МОТИВАЦИЯ ТЕОРИЯСЫ</w:t>
      </w:r>
    </w:p>
    <w:p w:rsidR="00861567" w:rsidRPr="00CE6ACE" w:rsidRDefault="00861567" w:rsidP="00CE6ACE">
      <w:pPr>
        <w:spacing w:after="0" w:line="240" w:lineRule="auto"/>
        <w:ind w:firstLine="708"/>
        <w:jc w:val="both"/>
        <w:rPr>
          <w:rFonts w:ascii="Times New Roman" w:hAnsi="Times New Roman" w:cs="Times New Roman"/>
          <w:sz w:val="24"/>
          <w:szCs w:val="24"/>
          <w:lang w:val="kk-KZ"/>
        </w:rPr>
      </w:pPr>
    </w:p>
    <w:p w:rsidR="00861567" w:rsidRPr="00CE6ACE" w:rsidRDefault="00861567"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lastRenderedPageBreak/>
        <w:t xml:space="preserve">Көптеген психологтар мотивацияны зерттеумен айналысты,сондықтан қазіргі психологиялық ғылымда оның әртүрлі түсіндірмелері ұсынылған. А. К. Маркова оқу-жаттығу мотиві ретінде оқушының оқу іс-әрекетінің әр қырына бағытталуын түсінеді. Егер олар оқу мазмұнымен байланысты болса, және оқушылардың бір-бірімен және мұғалімдермен қарым-қатынасуымен байланысты болса, әлеуметтік себептер танымдық болуы мүмкін. Психологтар оң және теріс мотивация, жағдайлық және тұрақты уәждер туралы айтады. </w:t>
      </w:r>
    </w:p>
    <w:p w:rsidR="00861567" w:rsidRPr="00CE6ACE" w:rsidRDefault="00861567"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Оқу-жаттығудың іс-әрекеттік теориясындағы мотивацияны түсіну барынша толық болып табылады (П. Я. Гальперин, Д. Б. Эльконин,В. В. Давыдов, Н. Ф. Талызина және т.б.). Бұл теорияда оның қарапайымдылығы мен қатаңдығын тартады: мотив адамның білім алу үдерісіне деген қарым-қатынасына байланысты сыртқы немесе ішкі болуы мүмкін.</w:t>
      </w:r>
    </w:p>
    <w:p w:rsidR="00861567" w:rsidRPr="00CE6ACE" w:rsidRDefault="00861567"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Егер мотивация Сыртқы болса, ол жаман деген сөз емес, оның артықшылықтары мен кемшіліктері бар.  Беделді және жарыстық уәждемелер мектеп ортасында кең таралған және жиі оқудағы жақсы нәтижелерге әкеледі. Жарыс мотивациясы — балалар бір-бірінен қалыс қалмауға тырысатын орта мектептегі типтік құбылыс. Беделді мотивация жоғары сынып оқушыларымен жұмыс істейді, олар өз білімдерін қандай да бір салада көрсете отырып, өзін-өзі ақтауға тырысады (мысалы, қазір жастар ортасында қазіргі тарихта жақсы түсіну болып саналады). Алайда, сыртқы мотивтермен қолдау көрсетілетін оқу қызметінің әлсіз жақтарын да көру қажет: әлем туралы тұрақты ғылыми түсінік қалыптаспайды. Сұрақ туындайды: оларды қалай қалыптастыру керек? Мұнда танымдық мотивациясы жоқ.</w:t>
      </w:r>
    </w:p>
    <w:p w:rsidR="00861567" w:rsidRPr="00CE6ACE" w:rsidRDefault="00861567"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Танымдық мотивацияның ерекшелігі баланың оқу қызметін қалыптастыру барысында пайда болады. Мұнда жағдай тұйық шеңберге ұқсайды. Өкінішке орай, оқу іс-әрекетінің немесе оның компоненттерінің (оқу іс-әрекетінің, өзін-өзі бақылау, өзін-өзі бағалау және т.б.) қалыптаспауын жиі айтуға тура келеді. Кейде тіпті оқу қызметінің жоқтығы туралы айтылады. Бала оқиды, ал оның оқу қызметі жоқ па? Психологтар балалардың әр түрлі білім алатындығын байқап, оқу және оқу қызметін ажыратуды ұсынды. Қатаң айтқанда, оқу іс-әрекеті танымдық мотивпен талданған кезде ғана орын алады. Қалған жағдайларда біз оқу ісімен айналысамыз.</w:t>
      </w:r>
    </w:p>
    <w:p w:rsidR="00861567" w:rsidRPr="00CE6ACE" w:rsidRDefault="00861567"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Танымдық мотив бастауыш мектепте қалыптасады. Мектеп психологтарына ең алдымен дамытушы оқыту жүйесін құрушылардың бірі ретінде танымал балалық шақтың отандық зерттеушісі Д. Б. Эльконин кіші оқушының оқу қызметі туралы жазған. Сонымен қатар, ол осы қызметке сәйкес келетін уәждер оның мазмұнымен байланысты, яғни танымдық болуы мүмкін екенін атап өтті.</w:t>
      </w:r>
    </w:p>
    <w:p w:rsidR="006C7C55" w:rsidRPr="00CE6ACE" w:rsidRDefault="006C7C55"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Оқушының психологиясын зерттеуге көп күш берген Д. Б. Эльконин оқушының позициясы-бұл мектепке баратын, мұғалімді тыңдайтын және үй тапсырмасын ұқыпты орындайтын оқушының позициясы ғана емес, бұл-өзін жетілдіретін адамның ұстанымы. Мектеп оқушысында осындай позицияны қалай қалыптастыру керек? Көптеген зерттеулер танымдық мотивтерді қалыптастырудың басты жолы оқушылардың оқу іс-әрекетін дұрыс ұйымдастыру арқылы, оның барлық компоненттерін өңдеу арқылы жататынын көрсетті. Менің ойымша, бұл ережемен оқырмандардың көпшілігі келіседі. Бірақ тағы бір сұрақ қалады: оқу қызметін дұрыс ұйымдастыру деп нені түсіну керек?</w:t>
      </w:r>
    </w:p>
    <w:p w:rsidR="006C7C55" w:rsidRPr="00CE6ACE" w:rsidRDefault="006C7C55"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ab/>
        <w:t>Мектеп психологтары П. Я. Гальперина мотивацияның сипаты оқу түріне</w:t>
      </w:r>
      <w:r w:rsidR="004361CF" w:rsidRPr="00CE6ACE">
        <w:rPr>
          <w:rFonts w:ascii="Times New Roman" w:hAnsi="Times New Roman" w:cs="Times New Roman"/>
          <w:sz w:val="24"/>
          <w:szCs w:val="24"/>
          <w:lang w:val="kk-KZ"/>
        </w:rPr>
        <w:t xml:space="preserve"> байланысты екенін дәлелдеді.  «Оқу түрі»</w:t>
      </w:r>
      <w:r w:rsidRPr="00CE6ACE">
        <w:rPr>
          <w:rFonts w:ascii="Times New Roman" w:hAnsi="Times New Roman" w:cs="Times New Roman"/>
          <w:sz w:val="24"/>
          <w:szCs w:val="24"/>
          <w:lang w:val="kk-KZ"/>
        </w:rPr>
        <w:t xml:space="preserve"> деген не екенін түсіну үшін теорияға жүгіну керек. Бұл мәселеде егжей — тегжейлі тоқтауға мүмкіндік жоқ, сондықтан ең бастысы: мұғалім қандай материалды қалай және қандай материалды ұсынатынына, оқушы — пассивті сіңіретін губка немесе педагогпен бірге белсенді жұмыс істейтінге қандай рөл берілетініне-оқу түрі мен мотивация сипаты байланысты болады. Барлық параметрлер бойынша ең өнімді оқыту болып табылады, онда келесі шарттар сақталады.</w:t>
      </w:r>
    </w:p>
    <w:p w:rsidR="006C7C55" w:rsidRPr="00CE6ACE" w:rsidRDefault="006C7C55"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Біріншіден, балаға базалық (инвариантты) білім хабарланады. Нәтижесінде оқушы нақты оқу міндетін өз бетінше шеше алады. </w:t>
      </w:r>
    </w:p>
    <w:p w:rsidR="006C7C55" w:rsidRPr="00CE6ACE" w:rsidRDefault="004361CF"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lastRenderedPageBreak/>
        <w:t>«</w:t>
      </w:r>
      <w:r w:rsidR="006C7C55" w:rsidRPr="00CE6ACE">
        <w:rPr>
          <w:rFonts w:ascii="Times New Roman" w:hAnsi="Times New Roman" w:cs="Times New Roman"/>
          <w:sz w:val="24"/>
          <w:szCs w:val="24"/>
          <w:lang w:val="kk-KZ"/>
        </w:rPr>
        <w:t>Мотивация-адамдардың мінез-құлқының себептерін, оның бағыттылығын және жүзеге асыру механизмдерін түсіндіру үшін қол</w:t>
      </w:r>
      <w:r w:rsidRPr="00CE6ACE">
        <w:rPr>
          <w:rFonts w:ascii="Times New Roman" w:hAnsi="Times New Roman" w:cs="Times New Roman"/>
          <w:sz w:val="24"/>
          <w:szCs w:val="24"/>
          <w:lang w:val="kk-KZ"/>
        </w:rPr>
        <w:t>данылатын түсінік конструкторы»</w:t>
      </w: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p>
    <w:p w:rsidR="00A7018B" w:rsidRPr="00CE6ACE" w:rsidRDefault="00A7018B" w:rsidP="00CE6ACE">
      <w:pPr>
        <w:spacing w:after="0" w:line="240" w:lineRule="auto"/>
        <w:ind w:firstLine="708"/>
        <w:jc w:val="both"/>
        <w:rPr>
          <w:rFonts w:ascii="Times New Roman" w:hAnsi="Times New Roman" w:cs="Times New Roman"/>
          <w:b/>
          <w:sz w:val="24"/>
          <w:szCs w:val="24"/>
          <w:lang w:val="kk-KZ"/>
        </w:rPr>
      </w:pPr>
      <w:r w:rsidRPr="00CE6ACE">
        <w:rPr>
          <w:rFonts w:ascii="Times New Roman" w:hAnsi="Times New Roman" w:cs="Times New Roman"/>
          <w:b/>
          <w:sz w:val="24"/>
          <w:szCs w:val="24"/>
          <w:lang w:val="kk-KZ"/>
        </w:rPr>
        <w:t xml:space="preserve">ДӘРІС 9. ТӘРБИЕНІҢ ПСИХОЛОГИЯЛЫҚ МӘНІ, ОНЫҢ КРИТЕРИЙЛЕРІ. </w:t>
      </w:r>
    </w:p>
    <w:p w:rsidR="00A7018B" w:rsidRPr="00CE6ACE" w:rsidRDefault="00A7018B" w:rsidP="00CE6ACE">
      <w:pPr>
        <w:spacing w:after="0" w:line="240" w:lineRule="auto"/>
        <w:ind w:firstLine="708"/>
        <w:jc w:val="both"/>
        <w:rPr>
          <w:rFonts w:ascii="Times New Roman" w:hAnsi="Times New Roman" w:cs="Times New Roman"/>
          <w:b/>
          <w:sz w:val="24"/>
          <w:szCs w:val="24"/>
          <w:lang w:val="kk-KZ"/>
        </w:rPr>
      </w:pP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Тәрбие-қоғам үшін тұлғаны дамытуға қабілетті басты күш. Тәрбиелік әсердің тиімділігі - жүйелі және білікті басшылықта. Тәрбие адамның белгілі бір мақсатқа бағыттайды. Педагогтердің әсері мақсатты нәтижелерге әкеледі. Көбінесе бұл баланың бейімділігі мен дарындылығын, оның талантын, қабілетін анықтау. Бірақ тәрбие тек қана табиғатқа сүйеніп дамуды қамтамасыз ете алады. Тәрбие әрқашан қол жеткен даму деңгейіне сүйенеді. Тәрбиенің тиімділігі Адамның тәрбиелік әсерді қабылдауға дайындық деңгейіне байланысты, ал бұл реттілік пен ортаға байланысты.</w:t>
      </w: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Л. С. Выготский тәрбиелік әсер ету күші бірқатар жағдайлар мен жағдайларға байланысты деп санады. Ол ақыл-ой дамуының екі деңгейін бөлді:</w:t>
      </w:r>
    </w:p>
    <w:p w:rsidR="00A7018B"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w:t>
      </w:r>
      <w:r w:rsidR="00A7018B" w:rsidRPr="00CE6ACE">
        <w:rPr>
          <w:rFonts w:ascii="Times New Roman" w:hAnsi="Times New Roman" w:cs="Times New Roman"/>
          <w:sz w:val="24"/>
          <w:szCs w:val="24"/>
          <w:lang w:val="kk-KZ"/>
        </w:rPr>
        <w:t>өзекті даму деңгейі;</w:t>
      </w:r>
    </w:p>
    <w:p w:rsidR="00A7018B" w:rsidRPr="00CE6ACE" w:rsidRDefault="009C7EEC"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A7018B" w:rsidRPr="00CE6ACE">
        <w:rPr>
          <w:rFonts w:ascii="Times New Roman" w:hAnsi="Times New Roman" w:cs="Times New Roman"/>
          <w:sz w:val="24"/>
          <w:szCs w:val="24"/>
          <w:lang w:val="kk-KZ"/>
        </w:rPr>
        <w:t xml:space="preserve">жақын даму аймағы </w:t>
      </w: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Бірінші деңгейде бала тапсырманы өз бетінше, екіншісінде ересектердің көмегімен орындайды.</w:t>
      </w: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Тәрбиенің жалпы және жеке мақсаттары бөлінеді. Жалпы — барлық адамдарда, жеке адамдарда, жеке адамдарда — жеке адамдарда қалыптасуы тиіс. Қазіргі заманғы психологиялық тәрбиенің екі мақсатын біріктіруге кіріседі.</w:t>
      </w: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Тәрбие мақсаты-кейіннен шешілетін тәрбиелік міндеттер жүйесі.</w:t>
      </w: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Қазіргі әлемде тәрбие мен тәрбие жүйесінің әртүрлі мақсаттары бар. Әрбір мақсат өзінің іске асырылуы үшін белгілі бір шарттар мен қаражатты талап етеді.</w:t>
      </w: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Оқушылардың толық психикалық және тұлғалық дамуы, олардың уәждері мен қажеттіліктерін, қызығушылықтары мен бейімділігін, өзіндік шығармашылық ойлауын, олардың өзіндік санасын, әлеуметтік белсенділігі мен адамгершілік тәрбиесін дамыту, көбінесе мұғалімнің жеке тұлға ретінде және кәсіпқой ретінде байланысты болады. Қоғам дамуының қазіргі кезеңіндегі жаңа әлеуметтік сауалдар осы проблеманың өзектілігін төмендетпейді; керісінше, оны шиеленістіреді, жаңа сапалы мазмұнмен толықтырады — педагогикалық еңбек психологиясындағы теория мен практиканың өзара іс-қимылына (талдауда да, мұғалімді дайындау процесінде де) назар аударуды күшейтеді. Баланың тұлғасын дамытудың психологиялық механизмдерін ескермей жүзеге асырылатын мұғалімнің оқушыға практикалық педагогикалық әсері "тек t ғана қалаған мақсатқа әкелмейді, сонымен қатар баланың жеке басының дамуын тежейді, оған шығармашылыққа және өзін-өзі белсендіруге жол ашады" . </w:t>
      </w: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Отандық педагогикалық психология педагогикалық еңбек психологиясы саласындағы зерттеулерге бай. П. П. Блонский, Л. С. Выготский, Ф. Н. Гоноболин, В. А. Кан-Калик, С . - Бұл зерттеушілердің толық тізімі емес, олардың іргелі еңбектеріне кез — келген мүдделі оқырман жүгіне алады. </w:t>
      </w: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Педагогикалық еңбек психологиясында мұғалімнің жеке тұлғасын, іс-әрекетін және педагогикалық қарым-қатынасты ерекшелеу қабылданған. Жеке тұлғаның психологиясын талдау кезінде мұғалім ең алдымен педагогикалық мамандықтың талаптарына жауап беретін, толыққанды Педагогикалық қызметті меңгеруді қамтамасыз ететін, яғни "кәсіби педагогикалық мәнге ие" тұлғаның ерекшеліктерін, ерекшеліктерін, көріністерін ерекшелеп көрсетеді . В. А. Крутецкий және Е. Г. Балбасова мұғалімнің кәсіби маңызды </w:t>
      </w:r>
      <w:r w:rsidRPr="00CE6ACE">
        <w:rPr>
          <w:rFonts w:ascii="Times New Roman" w:hAnsi="Times New Roman" w:cs="Times New Roman"/>
          <w:sz w:val="24"/>
          <w:szCs w:val="24"/>
          <w:lang w:val="kk-KZ"/>
        </w:rPr>
        <w:lastRenderedPageBreak/>
        <w:t>қасиеттерінің құрылымында (мұғалімнің өзіндік эталондық үлгісін ескере отырып) төрт құрылымдық блокты атап көрсетті: 1) идеялық-адамгершілік моральдық келбеті; 2) педагогикалық бағыты; 3) педагогикалық қабілеті — жалпы және арнайы; 4) педагогикалық шеберлігі мен дағдылары. Педагогикалық қабілеттерді — жалпы (оқытылатын пәнге қарамастан барлық мұғалімдерге қажетті) және арнайы (оқытылатын пән ерекшелігін ескере отырып) зерттеуге көп көңіл бөлінді.</w:t>
      </w: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Педагогикалық қабілеттер модельдерінің көпшілігі төрт кіші топқа бөлінеді: 1) жүйелік модельдер; 2) құрылымдық модельдер; 3) жалған болжау; 4) болжамдық модельдер. </w:t>
      </w: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ab/>
        <w:t>Бірінші кіші топқа педагогикалық қабілеттердің жүйелі үлгілері жатады. Мысалы, Ф. Н. Гоно-ауырсынумен зерттелген орта мектеп мұғалімдерінің педагогикалық қабілеттілігінің моделі 2.  Автор педагогикалық қабілеттердің басты компоненттерінің құрылымын құрайтын жеке қасиеттерді анықтады:</w:t>
      </w:r>
    </w:p>
    <w:p w:rsidR="00A7018B" w:rsidRPr="00CE6ACE" w:rsidRDefault="009C7EEC"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A7018B" w:rsidRPr="00CE6ACE">
        <w:rPr>
          <w:rFonts w:ascii="Times New Roman" w:hAnsi="Times New Roman" w:cs="Times New Roman"/>
          <w:sz w:val="24"/>
          <w:szCs w:val="24"/>
          <w:lang w:val="kk-KZ"/>
        </w:rPr>
        <w:t xml:space="preserve">оқушылар үшін оқу материалын қолжетімді ету қабілеті; </w:t>
      </w:r>
    </w:p>
    <w:p w:rsidR="00A7018B" w:rsidRPr="00CE6ACE" w:rsidRDefault="009C7EEC"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A7018B" w:rsidRPr="00CE6ACE">
        <w:rPr>
          <w:rFonts w:ascii="Times New Roman" w:hAnsi="Times New Roman" w:cs="Times New Roman"/>
          <w:sz w:val="24"/>
          <w:szCs w:val="24"/>
          <w:lang w:val="kk-KZ"/>
        </w:rPr>
        <w:t xml:space="preserve"> мұғалімнің оқушы түсінуі; </w:t>
      </w:r>
    </w:p>
    <w:p w:rsidR="00A7018B" w:rsidRPr="00CE6ACE" w:rsidRDefault="009C7EEC"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A7018B" w:rsidRPr="00CE6ACE">
        <w:rPr>
          <w:rFonts w:ascii="Times New Roman" w:hAnsi="Times New Roman" w:cs="Times New Roman"/>
          <w:sz w:val="24"/>
          <w:szCs w:val="24"/>
          <w:lang w:val="kk-KZ"/>
        </w:rPr>
        <w:t xml:space="preserve">жұмыста шығармашылық; </w:t>
      </w:r>
    </w:p>
    <w:p w:rsidR="00A7018B" w:rsidRPr="00CE6ACE" w:rsidRDefault="009C7EEC"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A7018B" w:rsidRPr="00CE6ACE">
        <w:rPr>
          <w:rFonts w:ascii="Times New Roman" w:hAnsi="Times New Roman" w:cs="Times New Roman"/>
          <w:sz w:val="24"/>
          <w:szCs w:val="24"/>
          <w:lang w:val="kk-KZ"/>
        </w:rPr>
        <w:t xml:space="preserve">балаларға педагогикалық ерік әсері; </w:t>
      </w:r>
    </w:p>
    <w:p w:rsidR="00A7018B" w:rsidRPr="00CE6ACE" w:rsidRDefault="009C7EEC"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A7018B" w:rsidRPr="00CE6ACE">
        <w:rPr>
          <w:rFonts w:ascii="Times New Roman" w:hAnsi="Times New Roman" w:cs="Times New Roman"/>
          <w:sz w:val="24"/>
          <w:szCs w:val="24"/>
          <w:lang w:val="kk-KZ"/>
        </w:rPr>
        <w:t xml:space="preserve"> балалар ұжымын ұйымдастыру қабілеті; </w:t>
      </w:r>
    </w:p>
    <w:p w:rsidR="00A7018B" w:rsidRPr="00CE6ACE" w:rsidRDefault="009C7EEC"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A7018B" w:rsidRPr="00CE6ACE">
        <w:rPr>
          <w:rFonts w:ascii="Times New Roman" w:hAnsi="Times New Roman" w:cs="Times New Roman"/>
          <w:sz w:val="24"/>
          <w:szCs w:val="24"/>
          <w:lang w:val="kk-KZ"/>
        </w:rPr>
        <w:t xml:space="preserve">балаларға деген қызығушылық; </w:t>
      </w:r>
    </w:p>
    <w:p w:rsidR="00A7018B"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 </w:t>
      </w:r>
      <w:r w:rsidR="00A7018B" w:rsidRPr="00CE6ACE">
        <w:rPr>
          <w:rFonts w:ascii="Times New Roman" w:hAnsi="Times New Roman" w:cs="Times New Roman"/>
          <w:sz w:val="24"/>
          <w:szCs w:val="24"/>
          <w:lang w:val="kk-KZ"/>
        </w:rPr>
        <w:t xml:space="preserve"> сөйлеудің мазмұны мен жарықтығы; </w:t>
      </w:r>
    </w:p>
    <w:p w:rsidR="00A7018B" w:rsidRPr="00CE6ACE" w:rsidRDefault="009C7EEC"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A7018B" w:rsidRPr="00CE6ACE">
        <w:rPr>
          <w:rFonts w:ascii="Times New Roman" w:hAnsi="Times New Roman" w:cs="Times New Roman"/>
          <w:sz w:val="24"/>
          <w:szCs w:val="24"/>
          <w:lang w:val="kk-KZ"/>
        </w:rPr>
        <w:t xml:space="preserve">оның бейнесі мен сенімділігі; </w:t>
      </w:r>
    </w:p>
    <w:p w:rsidR="00A7018B" w:rsidRPr="00CE6ACE" w:rsidRDefault="009C7EEC"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A7018B" w:rsidRPr="00CE6ACE">
        <w:rPr>
          <w:rFonts w:ascii="Times New Roman" w:hAnsi="Times New Roman" w:cs="Times New Roman"/>
          <w:sz w:val="24"/>
          <w:szCs w:val="24"/>
          <w:lang w:val="kk-KZ"/>
        </w:rPr>
        <w:t xml:space="preserve"> педагогикалық такт; </w:t>
      </w:r>
    </w:p>
    <w:p w:rsidR="00A7018B" w:rsidRPr="00CE6ACE" w:rsidRDefault="009C7EEC"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A7018B" w:rsidRPr="00CE6ACE">
        <w:rPr>
          <w:rFonts w:ascii="Times New Roman" w:hAnsi="Times New Roman" w:cs="Times New Roman"/>
          <w:sz w:val="24"/>
          <w:szCs w:val="24"/>
          <w:lang w:val="kk-KZ"/>
        </w:rPr>
        <w:t xml:space="preserve">оқу пәнін өмірмен байланыстыру қабілеті; </w:t>
      </w:r>
    </w:p>
    <w:p w:rsidR="00A7018B" w:rsidRPr="00CE6ACE" w:rsidRDefault="009C7EEC"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A7018B" w:rsidRPr="00CE6ACE">
        <w:rPr>
          <w:rFonts w:ascii="Times New Roman" w:hAnsi="Times New Roman" w:cs="Times New Roman"/>
          <w:sz w:val="24"/>
          <w:szCs w:val="24"/>
          <w:lang w:val="kk-KZ"/>
        </w:rPr>
        <w:t xml:space="preserve"> бақылау (балаларға қатысты); </w:t>
      </w:r>
    </w:p>
    <w:p w:rsidR="00A7018B" w:rsidRPr="00CE6ACE" w:rsidRDefault="009C7EEC"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педагогикалық талап және т. б </w:t>
      </w:r>
    </w:p>
    <w:p w:rsidR="00A7018B" w:rsidRPr="00CE6ACE" w:rsidRDefault="00A7018B" w:rsidP="00CE6ACE">
      <w:pPr>
        <w:spacing w:after="0" w:line="240" w:lineRule="auto"/>
        <w:ind w:firstLine="708"/>
        <w:jc w:val="both"/>
        <w:rPr>
          <w:rFonts w:ascii="Times New Roman" w:hAnsi="Times New Roman" w:cs="Times New Roman"/>
          <w:sz w:val="24"/>
          <w:szCs w:val="24"/>
          <w:lang w:val="kk-KZ"/>
        </w:rPr>
      </w:pPr>
    </w:p>
    <w:p w:rsidR="009C7EEC" w:rsidRDefault="009C7EEC" w:rsidP="00DD4D72">
      <w:pPr>
        <w:tabs>
          <w:tab w:val="left" w:pos="1630"/>
        </w:tabs>
        <w:spacing w:after="0" w:line="240" w:lineRule="auto"/>
        <w:ind w:firstLine="708"/>
        <w:jc w:val="both"/>
        <w:rPr>
          <w:rFonts w:ascii="Times New Roman" w:hAnsi="Times New Roman" w:cs="Times New Roman"/>
          <w:b/>
          <w:sz w:val="24"/>
          <w:szCs w:val="24"/>
          <w:lang w:val="kk-KZ"/>
        </w:rPr>
      </w:pPr>
      <w:r w:rsidRPr="00CE6ACE">
        <w:rPr>
          <w:rFonts w:ascii="Times New Roman" w:hAnsi="Times New Roman" w:cs="Times New Roman"/>
          <w:b/>
          <w:sz w:val="24"/>
          <w:szCs w:val="24"/>
          <w:lang w:val="kk-KZ"/>
        </w:rPr>
        <w:t>ДӘРІС 10.</w:t>
      </w:r>
      <w:r w:rsidR="00DD4D72" w:rsidRPr="00DD4D72">
        <w:rPr>
          <w:rFonts w:ascii="Times New Roman" w:hAnsi="Times New Roman" w:cs="Times New Roman"/>
          <w:sz w:val="24"/>
          <w:szCs w:val="24"/>
          <w:lang w:val="kk-KZ"/>
        </w:rPr>
        <w:t xml:space="preserve"> </w:t>
      </w:r>
      <w:r w:rsidR="00DD4D72" w:rsidRPr="00DD4D72">
        <w:rPr>
          <w:rFonts w:ascii="Times New Roman" w:hAnsi="Times New Roman" w:cs="Times New Roman"/>
          <w:b/>
          <w:sz w:val="24"/>
          <w:szCs w:val="24"/>
          <w:lang w:val="kk-KZ"/>
        </w:rPr>
        <w:t>ОҚУ ІС-ӘРЕКЕТІНІҢ МОТИВАЦИЯСЫ. МОТИВАЦИЯ ТЕОРИЯСЫ</w:t>
      </w:r>
      <w:r w:rsidR="00DD4D72" w:rsidRPr="00DD4D72">
        <w:rPr>
          <w:rFonts w:ascii="Times New Roman" w:hAnsi="Times New Roman" w:cs="Times New Roman"/>
          <w:sz w:val="24"/>
          <w:szCs w:val="24"/>
          <w:lang w:val="kk-KZ"/>
        </w:rPr>
        <w:t>.</w:t>
      </w:r>
      <w:r w:rsidRPr="00CE6ACE">
        <w:rPr>
          <w:rFonts w:ascii="Times New Roman" w:hAnsi="Times New Roman" w:cs="Times New Roman"/>
          <w:b/>
          <w:sz w:val="24"/>
          <w:szCs w:val="24"/>
          <w:lang w:val="kk-KZ"/>
        </w:rPr>
        <w:t xml:space="preserve"> </w:t>
      </w:r>
    </w:p>
    <w:p w:rsidR="00804781" w:rsidRDefault="00804781" w:rsidP="00DD4D72">
      <w:pPr>
        <w:tabs>
          <w:tab w:val="left" w:pos="1630"/>
        </w:tabs>
        <w:spacing w:after="0" w:line="240" w:lineRule="auto"/>
        <w:ind w:firstLine="708"/>
        <w:jc w:val="both"/>
        <w:rPr>
          <w:rFonts w:ascii="Times New Roman" w:hAnsi="Times New Roman" w:cs="Times New Roman"/>
          <w:b/>
          <w:sz w:val="24"/>
          <w:szCs w:val="24"/>
          <w:lang w:val="kk-KZ"/>
        </w:rPr>
      </w:pPr>
    </w:p>
    <w:p w:rsidR="00804781" w:rsidRDefault="00804781" w:rsidP="00DD4D72">
      <w:pPr>
        <w:tabs>
          <w:tab w:val="left" w:pos="1630"/>
        </w:tabs>
        <w:spacing w:after="0" w:line="240" w:lineRule="auto"/>
        <w:ind w:firstLine="708"/>
        <w:jc w:val="both"/>
        <w:rPr>
          <w:rFonts w:ascii="Times New Roman" w:hAnsi="Times New Roman" w:cs="Times New Roman"/>
          <w:b/>
          <w:sz w:val="24"/>
          <w:szCs w:val="24"/>
          <w:lang w:val="kk-KZ"/>
        </w:rPr>
      </w:pPr>
    </w:p>
    <w:p w:rsidR="00804781" w:rsidRPr="00804781" w:rsidRDefault="00804781" w:rsidP="00804781">
      <w:pPr>
        <w:tabs>
          <w:tab w:val="left" w:pos="1630"/>
        </w:tabs>
        <w:spacing w:after="0" w:line="240" w:lineRule="auto"/>
        <w:ind w:firstLine="708"/>
        <w:jc w:val="both"/>
        <w:rPr>
          <w:rFonts w:ascii="Times New Roman" w:hAnsi="Times New Roman" w:cs="Times New Roman"/>
          <w:sz w:val="24"/>
          <w:szCs w:val="24"/>
          <w:lang w:val="kk-KZ"/>
        </w:rPr>
      </w:pPr>
      <w:r w:rsidRPr="00804781">
        <w:rPr>
          <w:rFonts w:ascii="Times New Roman" w:hAnsi="Times New Roman" w:cs="Times New Roman"/>
          <w:sz w:val="24"/>
          <w:szCs w:val="24"/>
          <w:lang w:val="kk-KZ"/>
        </w:rPr>
        <w:t>Мотивация психология ғылымында жеке бастың мінез-құлқы, іс-әрекеті мен белсенділігін реттейтін фактор ретінде қарастырылады. Ал жеке тұлғаның іс-әрекеттің қандайына болсын мотивациялық ерекшеліктерін ескермей әлеуметтік психологиялық тиімді өзара әрекет, қатынас жасау мүмкін еместігі белгілі. Әрбір жеке тұлғаның мотивациясы өзіндік сипатқа ие болатындықтан, нақтылы фактілер мен заңдылықтарды талқылауға өтпей тұрып, негізгі ұғымдарды анықтап алу керек. Қазіргі кездегі психология ғылымы мотив, мотивация ұғымдарына әр түрлі анықтамалар береді. Сондықтан бұл ұғымдарды бірегей анықтау белгілі ғылыми мәселе болып табылады. Кейбір авторлар (В.В. Юрчук, М. Кордуэлл) мотив ұғымы арқылы психикалық құбылысты сипаттаса, ал басқалары (А.К. Маркова, В.И. Ковалев) жеке тұлғаның қылықтары мен іс-әрекетті таңдау себептерін түсіндіреді.</w:t>
      </w:r>
    </w:p>
    <w:p w:rsidR="00804781" w:rsidRPr="00804781" w:rsidRDefault="00804781" w:rsidP="00804781">
      <w:pPr>
        <w:tabs>
          <w:tab w:val="left" w:pos="1630"/>
        </w:tabs>
        <w:spacing w:after="0" w:line="240" w:lineRule="auto"/>
        <w:ind w:firstLine="708"/>
        <w:jc w:val="both"/>
        <w:rPr>
          <w:rFonts w:ascii="Times New Roman" w:hAnsi="Times New Roman" w:cs="Times New Roman"/>
          <w:sz w:val="24"/>
          <w:szCs w:val="24"/>
          <w:lang w:val="kk-KZ"/>
        </w:rPr>
      </w:pPr>
    </w:p>
    <w:p w:rsidR="00804781" w:rsidRPr="00804781" w:rsidRDefault="00804781" w:rsidP="00804781">
      <w:pPr>
        <w:tabs>
          <w:tab w:val="left" w:pos="1630"/>
        </w:tabs>
        <w:spacing w:after="0" w:line="240" w:lineRule="auto"/>
        <w:ind w:firstLine="708"/>
        <w:jc w:val="both"/>
        <w:rPr>
          <w:rFonts w:ascii="Times New Roman" w:hAnsi="Times New Roman" w:cs="Times New Roman"/>
          <w:sz w:val="24"/>
          <w:szCs w:val="24"/>
          <w:lang w:val="kk-KZ"/>
        </w:rPr>
      </w:pPr>
      <w:r w:rsidRPr="00804781">
        <w:rPr>
          <w:rFonts w:ascii="Times New Roman" w:hAnsi="Times New Roman" w:cs="Times New Roman"/>
          <w:sz w:val="24"/>
          <w:szCs w:val="24"/>
          <w:lang w:val="kk-KZ"/>
        </w:rPr>
        <w:t>Біз мотивті іс-әрекетті оятушы күш және ол белгілі қажеттіліктерді қанағаттандыруға бағытталады; мотив ретінде жеке тұлғаның қызығушылықтары, әлеуметтік құрылымдар, құндылықтар, идеалдар әсері алынады деген пікірді ұстанамыз. Мотивтің мотивациядан айырмашылығы, мотив – субъектінің тұрақты, жеке басына тән қасиеті және белгілі бір іс-әрекет жасаудағы ішкі оятқыш күші болып табылады.</w:t>
      </w:r>
    </w:p>
    <w:p w:rsidR="00804781" w:rsidRPr="00804781" w:rsidRDefault="00804781" w:rsidP="00804781">
      <w:pPr>
        <w:tabs>
          <w:tab w:val="left" w:pos="1630"/>
        </w:tabs>
        <w:spacing w:after="0" w:line="240" w:lineRule="auto"/>
        <w:ind w:firstLine="708"/>
        <w:jc w:val="both"/>
        <w:rPr>
          <w:rFonts w:ascii="Times New Roman" w:hAnsi="Times New Roman" w:cs="Times New Roman"/>
          <w:sz w:val="24"/>
          <w:szCs w:val="24"/>
          <w:lang w:val="kk-KZ"/>
        </w:rPr>
      </w:pPr>
    </w:p>
    <w:p w:rsidR="00804781" w:rsidRPr="00804781" w:rsidRDefault="00804781" w:rsidP="00804781">
      <w:pPr>
        <w:tabs>
          <w:tab w:val="left" w:pos="1630"/>
        </w:tabs>
        <w:spacing w:after="0" w:line="240" w:lineRule="auto"/>
        <w:ind w:firstLine="708"/>
        <w:jc w:val="both"/>
        <w:rPr>
          <w:rFonts w:ascii="Times New Roman" w:hAnsi="Times New Roman" w:cs="Times New Roman"/>
          <w:sz w:val="24"/>
          <w:szCs w:val="24"/>
          <w:lang w:val="kk-KZ"/>
        </w:rPr>
      </w:pPr>
      <w:r w:rsidRPr="00804781">
        <w:rPr>
          <w:rFonts w:ascii="Times New Roman" w:hAnsi="Times New Roman" w:cs="Times New Roman"/>
          <w:sz w:val="24"/>
          <w:szCs w:val="24"/>
          <w:lang w:val="kk-KZ"/>
        </w:rPr>
        <w:t>Мотивтер, қажеттіліктер және мақсаттар – адамның мотивациялық сферасын құрайтын негізгі элементтер. Олардың арасындағы қатынасты және адамның мотивациялық сферасының құрылымын төмендегі Р.С. Немов жасаған схемадан көруге болады.</w:t>
      </w:r>
    </w:p>
    <w:p w:rsidR="00804781" w:rsidRPr="00804781" w:rsidRDefault="00804781" w:rsidP="00804781">
      <w:pPr>
        <w:tabs>
          <w:tab w:val="left" w:pos="1630"/>
        </w:tabs>
        <w:spacing w:after="0" w:line="240" w:lineRule="auto"/>
        <w:ind w:firstLine="708"/>
        <w:jc w:val="both"/>
        <w:rPr>
          <w:rFonts w:ascii="Times New Roman" w:hAnsi="Times New Roman" w:cs="Times New Roman"/>
          <w:sz w:val="24"/>
          <w:szCs w:val="24"/>
          <w:lang w:val="kk-KZ"/>
        </w:rPr>
      </w:pPr>
    </w:p>
    <w:p w:rsidR="00804781" w:rsidRPr="00804781" w:rsidRDefault="00804781" w:rsidP="00804781">
      <w:pPr>
        <w:tabs>
          <w:tab w:val="left" w:pos="1630"/>
        </w:tabs>
        <w:spacing w:after="0" w:line="240" w:lineRule="auto"/>
        <w:ind w:firstLine="708"/>
        <w:jc w:val="both"/>
        <w:rPr>
          <w:rFonts w:ascii="Times New Roman" w:hAnsi="Times New Roman" w:cs="Times New Roman"/>
          <w:sz w:val="24"/>
          <w:szCs w:val="24"/>
          <w:lang w:val="kk-KZ"/>
        </w:rPr>
      </w:pPr>
      <w:r w:rsidRPr="00804781">
        <w:rPr>
          <w:rFonts w:ascii="Times New Roman" w:hAnsi="Times New Roman" w:cs="Times New Roman"/>
          <w:sz w:val="24"/>
          <w:szCs w:val="24"/>
          <w:lang w:val="kk-KZ"/>
        </w:rPr>
        <w:t>Кезінде мотивация теориялары ежелгі философтардың еңбектерінен-ақ көріне бастаған. Адам мотивацияның тоғысу шегі және табиғатын зерттеу мәселесі бірнеше рет өзгеріске ұшырады, бірақ философиялық екі ағым: рационализм мен иррационализм арасында өзгеріссіз қалды. Рационалистік позиция тұрғысынан қарағанда адам мінезінің мотивациялық бастауы оның ақыл-ойында, санасында, ерік-жігерінде жатыр. Ал иррационалдық пікір бойынша жануар адамға қарағанда санасыз, органикалық қажеттіліктерді ғана қалайтын қараңғы, биологиялық күштермен ғана басқарылады. ХХ ғасырдың 30-жылдарынан бастап тек адамға ғана қатысты мотивация концепциялары бөлініп шыға бастады. Алғашқы осындай концепциялардың бірін К. Левин ұсынды. Ізінше гуманистік психология өкілдері А. Маслоу, Г. Олпорт, К. Роджерс мотивация ұғымын анықтайтын өз еңбектерін жарыққа шығарды. А. Маслоу адам қажеттіліктерін иерархиялық тұрғыдан қарастыра отырып, қажеттіліктердің индивидуальді даму үрдісінде пайда болатынын атап көрсетті</w:t>
      </w:r>
    </w:p>
    <w:p w:rsidR="00804781" w:rsidRPr="00804781" w:rsidRDefault="00804781" w:rsidP="00804781">
      <w:pPr>
        <w:tabs>
          <w:tab w:val="left" w:pos="1630"/>
        </w:tabs>
        <w:spacing w:after="0" w:line="240" w:lineRule="auto"/>
        <w:ind w:firstLine="708"/>
        <w:jc w:val="both"/>
        <w:rPr>
          <w:rFonts w:ascii="Times New Roman" w:hAnsi="Times New Roman" w:cs="Times New Roman"/>
          <w:sz w:val="24"/>
          <w:szCs w:val="24"/>
          <w:lang w:val="kk-KZ"/>
        </w:rPr>
      </w:pPr>
    </w:p>
    <w:p w:rsidR="00804781" w:rsidRPr="00804781" w:rsidRDefault="00804781" w:rsidP="00804781">
      <w:pPr>
        <w:tabs>
          <w:tab w:val="left" w:pos="1630"/>
        </w:tabs>
        <w:spacing w:after="0" w:line="240" w:lineRule="auto"/>
        <w:ind w:firstLine="708"/>
        <w:jc w:val="both"/>
        <w:rPr>
          <w:rFonts w:ascii="Times New Roman" w:hAnsi="Times New Roman" w:cs="Times New Roman"/>
          <w:sz w:val="24"/>
          <w:szCs w:val="24"/>
          <w:lang w:val="kk-KZ"/>
        </w:rPr>
      </w:pPr>
      <w:r w:rsidRPr="00804781">
        <w:rPr>
          <w:rFonts w:ascii="Times New Roman" w:hAnsi="Times New Roman" w:cs="Times New Roman"/>
          <w:sz w:val="24"/>
          <w:szCs w:val="24"/>
          <w:lang w:val="kk-KZ"/>
        </w:rPr>
        <w:t>Бұл концепцияға сәйкес адам дүниеге келгеннен есейгенге дейін төменде көрсетілген қажеттіліктер класы пайда болып және дамып отырады: 1) физиологиялық (органкалық) қажеттіліктер; 2) қауіпсіздік қажеттіліктері; 3) махаббат қажеттіліктері; 4) сыйластық қажеттіліктері; 5) танымдық қажеттіліктер; 6) эстетикалық қажеттіліктер; 7) мақсатқа жетудегі қажеттіліктер.</w:t>
      </w:r>
    </w:p>
    <w:p w:rsidR="00804781" w:rsidRPr="00804781" w:rsidRDefault="00804781" w:rsidP="00804781">
      <w:pPr>
        <w:tabs>
          <w:tab w:val="left" w:pos="1630"/>
        </w:tabs>
        <w:spacing w:after="0" w:line="240" w:lineRule="auto"/>
        <w:ind w:firstLine="708"/>
        <w:jc w:val="both"/>
        <w:rPr>
          <w:rFonts w:ascii="Times New Roman" w:hAnsi="Times New Roman" w:cs="Times New Roman"/>
          <w:sz w:val="24"/>
          <w:szCs w:val="24"/>
          <w:lang w:val="kk-KZ"/>
        </w:rPr>
      </w:pPr>
    </w:p>
    <w:p w:rsidR="00804781" w:rsidRPr="00804781" w:rsidRDefault="00804781" w:rsidP="00804781">
      <w:pPr>
        <w:tabs>
          <w:tab w:val="left" w:pos="1630"/>
        </w:tabs>
        <w:spacing w:after="0" w:line="240" w:lineRule="auto"/>
        <w:ind w:firstLine="708"/>
        <w:jc w:val="both"/>
        <w:rPr>
          <w:rFonts w:ascii="Times New Roman" w:hAnsi="Times New Roman" w:cs="Times New Roman"/>
          <w:sz w:val="24"/>
          <w:szCs w:val="24"/>
          <w:lang w:val="kk-KZ"/>
        </w:rPr>
      </w:pPr>
      <w:r w:rsidRPr="00804781">
        <w:rPr>
          <w:rFonts w:ascii="Times New Roman" w:hAnsi="Times New Roman" w:cs="Times New Roman"/>
          <w:sz w:val="24"/>
          <w:szCs w:val="24"/>
          <w:lang w:val="kk-KZ"/>
        </w:rPr>
        <w:t>Міндеттері:</w:t>
      </w:r>
    </w:p>
    <w:p w:rsidR="00804781" w:rsidRPr="00804781" w:rsidRDefault="00804781" w:rsidP="00804781">
      <w:pPr>
        <w:tabs>
          <w:tab w:val="left" w:pos="1630"/>
        </w:tabs>
        <w:spacing w:after="0" w:line="240" w:lineRule="auto"/>
        <w:ind w:firstLine="708"/>
        <w:jc w:val="both"/>
        <w:rPr>
          <w:rFonts w:ascii="Times New Roman" w:hAnsi="Times New Roman" w:cs="Times New Roman"/>
          <w:sz w:val="24"/>
          <w:szCs w:val="24"/>
          <w:lang w:val="kk-KZ"/>
        </w:rPr>
      </w:pPr>
    </w:p>
    <w:p w:rsidR="00804781" w:rsidRPr="00804781" w:rsidRDefault="00804781" w:rsidP="00804781">
      <w:pPr>
        <w:tabs>
          <w:tab w:val="left" w:pos="1630"/>
        </w:tabs>
        <w:spacing w:after="0" w:line="240" w:lineRule="auto"/>
        <w:ind w:firstLine="708"/>
        <w:jc w:val="both"/>
        <w:rPr>
          <w:rFonts w:ascii="Times New Roman" w:hAnsi="Times New Roman" w:cs="Times New Roman"/>
          <w:sz w:val="24"/>
          <w:szCs w:val="24"/>
          <w:lang w:val="kk-KZ"/>
        </w:rPr>
      </w:pPr>
      <w:r w:rsidRPr="00804781">
        <w:rPr>
          <w:rFonts w:ascii="Times New Roman" w:hAnsi="Times New Roman" w:cs="Times New Roman"/>
          <w:sz w:val="24"/>
          <w:szCs w:val="24"/>
          <w:lang w:val="kk-KZ"/>
        </w:rPr>
        <w:t>Мотивацияның теориялық аспектілерін зерттеу</w:t>
      </w:r>
    </w:p>
    <w:p w:rsidR="00804781" w:rsidRPr="00804781" w:rsidRDefault="00804781" w:rsidP="00804781">
      <w:pPr>
        <w:tabs>
          <w:tab w:val="left" w:pos="1630"/>
        </w:tabs>
        <w:spacing w:after="0" w:line="240" w:lineRule="auto"/>
        <w:ind w:firstLine="708"/>
        <w:jc w:val="both"/>
        <w:rPr>
          <w:rFonts w:ascii="Times New Roman" w:hAnsi="Times New Roman" w:cs="Times New Roman"/>
          <w:sz w:val="24"/>
          <w:szCs w:val="24"/>
          <w:lang w:val="kk-KZ"/>
        </w:rPr>
      </w:pPr>
      <w:r w:rsidRPr="00804781">
        <w:rPr>
          <w:rFonts w:ascii="Times New Roman" w:hAnsi="Times New Roman" w:cs="Times New Roman"/>
          <w:sz w:val="24"/>
          <w:szCs w:val="24"/>
          <w:lang w:val="kk-KZ"/>
        </w:rPr>
        <w:t>Мотивация түсінігін ашу</w:t>
      </w:r>
    </w:p>
    <w:p w:rsidR="00804781" w:rsidRPr="00804781" w:rsidRDefault="00804781" w:rsidP="00804781">
      <w:pPr>
        <w:tabs>
          <w:tab w:val="left" w:pos="1630"/>
        </w:tabs>
        <w:spacing w:after="0" w:line="240" w:lineRule="auto"/>
        <w:ind w:firstLine="708"/>
        <w:jc w:val="both"/>
        <w:rPr>
          <w:rFonts w:ascii="Times New Roman" w:hAnsi="Times New Roman" w:cs="Times New Roman"/>
          <w:sz w:val="24"/>
          <w:szCs w:val="24"/>
          <w:lang w:val="kk-KZ"/>
        </w:rPr>
      </w:pPr>
      <w:r w:rsidRPr="00804781">
        <w:rPr>
          <w:rFonts w:ascii="Times New Roman" w:hAnsi="Times New Roman" w:cs="Times New Roman"/>
          <w:sz w:val="24"/>
          <w:szCs w:val="24"/>
          <w:lang w:val="kk-KZ"/>
        </w:rPr>
        <w:t>Мотивацияның ғылымда зерттелуін талдау</w:t>
      </w:r>
    </w:p>
    <w:p w:rsidR="00804781" w:rsidRPr="00804781" w:rsidRDefault="00804781" w:rsidP="00804781">
      <w:pPr>
        <w:tabs>
          <w:tab w:val="left" w:pos="1630"/>
        </w:tabs>
        <w:spacing w:after="0" w:line="240" w:lineRule="auto"/>
        <w:ind w:firstLine="708"/>
        <w:jc w:val="both"/>
        <w:rPr>
          <w:rFonts w:ascii="Times New Roman" w:hAnsi="Times New Roman" w:cs="Times New Roman"/>
          <w:sz w:val="24"/>
          <w:szCs w:val="24"/>
          <w:lang w:val="kk-KZ"/>
        </w:rPr>
      </w:pPr>
      <w:r w:rsidRPr="00804781">
        <w:rPr>
          <w:rFonts w:ascii="Times New Roman" w:hAnsi="Times New Roman" w:cs="Times New Roman"/>
          <w:sz w:val="24"/>
          <w:szCs w:val="24"/>
          <w:lang w:val="kk-KZ"/>
        </w:rPr>
        <w:t>Оқу іс әрекетінің мотивациялық ерекшелігін зерттеу</w:t>
      </w:r>
    </w:p>
    <w:p w:rsidR="00DD4D72" w:rsidRPr="00804781" w:rsidRDefault="00DD4D72" w:rsidP="00DD4D72">
      <w:pPr>
        <w:tabs>
          <w:tab w:val="left" w:pos="1630"/>
        </w:tabs>
        <w:spacing w:after="0" w:line="240" w:lineRule="auto"/>
        <w:ind w:firstLine="708"/>
        <w:jc w:val="both"/>
        <w:rPr>
          <w:rFonts w:ascii="Times New Roman" w:hAnsi="Times New Roman" w:cs="Times New Roman"/>
          <w:sz w:val="24"/>
          <w:szCs w:val="24"/>
          <w:lang w:val="kk-KZ"/>
        </w:rPr>
      </w:pPr>
      <w:r w:rsidRPr="00804781">
        <w:rPr>
          <w:rFonts w:ascii="Times New Roman" w:hAnsi="Times New Roman" w:cs="Times New Roman"/>
          <w:sz w:val="24"/>
          <w:szCs w:val="24"/>
          <w:lang w:val="kk-KZ"/>
        </w:rPr>
        <w:t>Қазіргі заманғы студент тұлғасының мотивациялық сферасын қалыптастыру мәселесі әлеуметтік дамудың қазіргі жағдайында психология ғылымында ерекше өзекті болуда. Психологиялық-педагогикалық ғылымда тұлғалық көзқарастың өсуі тұлғаның мотивациялық сферасына, кәсіби дамудағы оның қалыптасу факторларына, жағдайларына және құралдарына терең қызығушылық тудырды. Студент тұлғасының мотивациялық сферасын зерттеу мәселесі ең сұранысқа ие, өйткені көптеген құндылық бағдарлардың маңыздылығын қайта бағалау, қоғамдағы өз орнын қайта қарастыру, өмір нәтижелеріне жауапкершілікпен қарау жеке тұлғаның мотивтерінде жасырылған және тек білімді ғана емес, сонымен бірге олардың қалыптасуын басқаруды да талап етеді.</w:t>
      </w:r>
    </w:p>
    <w:p w:rsidR="00DD4D72" w:rsidRPr="00804781" w:rsidRDefault="00DD4D72" w:rsidP="00DD4D72">
      <w:pPr>
        <w:tabs>
          <w:tab w:val="left" w:pos="1630"/>
        </w:tabs>
        <w:spacing w:after="0" w:line="240" w:lineRule="auto"/>
        <w:ind w:firstLine="708"/>
        <w:jc w:val="both"/>
        <w:rPr>
          <w:rFonts w:ascii="Times New Roman" w:hAnsi="Times New Roman" w:cs="Times New Roman"/>
          <w:sz w:val="24"/>
          <w:szCs w:val="24"/>
          <w:lang w:val="kk-KZ"/>
        </w:rPr>
      </w:pPr>
    </w:p>
    <w:p w:rsidR="00DD4D72" w:rsidRPr="00804781" w:rsidRDefault="00DD4D72" w:rsidP="00DD4D72">
      <w:pPr>
        <w:tabs>
          <w:tab w:val="left" w:pos="1630"/>
        </w:tabs>
        <w:spacing w:after="0" w:line="240" w:lineRule="auto"/>
        <w:ind w:firstLine="708"/>
        <w:jc w:val="both"/>
        <w:rPr>
          <w:rFonts w:ascii="Times New Roman" w:hAnsi="Times New Roman" w:cs="Times New Roman"/>
          <w:sz w:val="24"/>
          <w:szCs w:val="24"/>
          <w:lang w:val="kk-KZ"/>
        </w:rPr>
      </w:pPr>
      <w:r w:rsidRPr="00804781">
        <w:rPr>
          <w:rFonts w:ascii="Times New Roman" w:hAnsi="Times New Roman" w:cs="Times New Roman"/>
          <w:sz w:val="24"/>
          <w:szCs w:val="24"/>
          <w:lang w:val="kk-KZ"/>
        </w:rPr>
        <w:t>Тұлғаның мотивациялық сферасын зерттеудің ерекшелігі, соңғы уақытта психологтар арасында мінез-құлық пен тұлғаның белсенділігін мотивациялауға қызығушылықтың артуына қарамастан (К.А.Абулханова-Славская, Е.П.Ильин, В.Г.Леонтьев, А.К. Маркова В.Д. Шадриков және т.б.) осы уақытқа дейін бұл құбылыстың психологиялық табиғаты туралы мәселе даулы мәселелердің бірі болып қала береді және терең теориялық және әдістемелік зерттеуді қажет етеді. Тұлғаның қажеттілік-мотивациялық саласы ежелгі грек философиясы дәуірінен бастап қазіргі заманға дейін (Аристотель, И.Кант, Н.А. Бердяев, Р.Декарт, М.Монтень, Платон, Г. Рикер), эмпирикалық психология (К.Бюлер, Э.Торндайк, Э.Шпрангер, З.Фрейд, К.Левин), орыс психологиясының тарихы (П.К.Анохин, П.П.Блонский, Л.И.Божович, Л.С. , К.Н.Корнилов, П.Ф.Каптерев. , BC Merlin, II Pirogov, IA ). Отандық және шетелдік психологиядағы «тұлғаның мотивациялық саласы» категориясы басым көпшілігінде тұлға контекстінде қарастырылады.</w:t>
      </w:r>
    </w:p>
    <w:p w:rsidR="00DD4D72" w:rsidRPr="00804781" w:rsidRDefault="00DD4D72" w:rsidP="00DD4D72">
      <w:pPr>
        <w:tabs>
          <w:tab w:val="left" w:pos="1630"/>
        </w:tabs>
        <w:spacing w:after="0" w:line="240" w:lineRule="auto"/>
        <w:ind w:firstLine="708"/>
        <w:jc w:val="both"/>
        <w:rPr>
          <w:rFonts w:ascii="Times New Roman" w:hAnsi="Times New Roman" w:cs="Times New Roman"/>
          <w:sz w:val="24"/>
          <w:szCs w:val="24"/>
          <w:lang w:val="kk-KZ"/>
        </w:rPr>
      </w:pPr>
    </w:p>
    <w:p w:rsidR="00DD4D72" w:rsidRPr="00804781" w:rsidRDefault="00DD4D72" w:rsidP="00DD4D72">
      <w:pPr>
        <w:tabs>
          <w:tab w:val="left" w:pos="1630"/>
        </w:tabs>
        <w:spacing w:after="0" w:line="240" w:lineRule="auto"/>
        <w:ind w:firstLine="708"/>
        <w:jc w:val="both"/>
        <w:rPr>
          <w:rFonts w:ascii="Times New Roman" w:hAnsi="Times New Roman" w:cs="Times New Roman"/>
          <w:sz w:val="24"/>
          <w:szCs w:val="24"/>
          <w:lang w:val="kk-KZ"/>
        </w:rPr>
      </w:pPr>
      <w:r w:rsidRPr="00804781">
        <w:rPr>
          <w:rFonts w:ascii="Times New Roman" w:hAnsi="Times New Roman" w:cs="Times New Roman"/>
          <w:sz w:val="24"/>
          <w:szCs w:val="24"/>
          <w:lang w:val="kk-KZ"/>
        </w:rPr>
        <w:lastRenderedPageBreak/>
        <w:t>Мотивацияны және жеке тұлғаның мотивациялық сферасын теориялық талдау және зерттеу ұғымдар мен әдістемелік негіздерді пайдалану қажеттілігін туғызды. Мәселені теориялық талдау тұлғаның мотивациялық сферасы тұтастай тұлғалық даму процесін анықтайтын құрылымдық және біртұтас формация деген зерттеу гипотезасын тұжырымдауға мүмкіндік берді.</w:t>
      </w:r>
    </w:p>
    <w:p w:rsidR="00DD4D72" w:rsidRPr="00804781" w:rsidRDefault="00DD4D72" w:rsidP="00DD4D72">
      <w:pPr>
        <w:tabs>
          <w:tab w:val="left" w:pos="1630"/>
        </w:tabs>
        <w:spacing w:after="0" w:line="240" w:lineRule="auto"/>
        <w:ind w:firstLine="708"/>
        <w:jc w:val="both"/>
        <w:rPr>
          <w:rFonts w:ascii="Times New Roman" w:hAnsi="Times New Roman" w:cs="Times New Roman"/>
          <w:sz w:val="24"/>
          <w:szCs w:val="24"/>
          <w:lang w:val="kk-KZ"/>
        </w:rPr>
      </w:pPr>
    </w:p>
    <w:p w:rsidR="00DD4D72" w:rsidRPr="00804781" w:rsidRDefault="00DD4D72" w:rsidP="00DD4D72">
      <w:pPr>
        <w:tabs>
          <w:tab w:val="left" w:pos="1630"/>
        </w:tabs>
        <w:spacing w:after="0" w:line="240" w:lineRule="auto"/>
        <w:ind w:firstLine="708"/>
        <w:jc w:val="both"/>
        <w:rPr>
          <w:rFonts w:ascii="Times New Roman" w:hAnsi="Times New Roman" w:cs="Times New Roman"/>
          <w:sz w:val="24"/>
          <w:szCs w:val="24"/>
          <w:lang w:val="kk-KZ"/>
        </w:rPr>
      </w:pPr>
      <w:r w:rsidRPr="00804781">
        <w:rPr>
          <w:rFonts w:ascii="Times New Roman" w:hAnsi="Times New Roman" w:cs="Times New Roman"/>
          <w:sz w:val="24"/>
          <w:szCs w:val="24"/>
          <w:lang w:val="kk-KZ"/>
        </w:rPr>
        <w:t>Тәжірибелік зерттеулер адамның мотивациялық сферасы динамикалық сипатта болатынын растады. Студент тұлғасының мотивациялық сферасын қалыптастыру, оның адекватты психологиялық әсер ету құралдары жағдайында жұмыс істеуі психологиялық факторлардың мақсатты ықпалы арқылы жүзеге асырылады. Зерттеу барысында студент тұлғасының мотивациялық сферасын қалыптастырудың психологиялық факторлары, жағдайлары мен құралдары, олардың динамикасында бірінші курстан бесінші курсқа дейін анықталды.</w:t>
      </w:r>
    </w:p>
    <w:p w:rsidR="00DD4D72" w:rsidRPr="00804781" w:rsidRDefault="00DD4D72" w:rsidP="00DD4D72">
      <w:pPr>
        <w:tabs>
          <w:tab w:val="left" w:pos="1630"/>
        </w:tabs>
        <w:spacing w:after="0" w:line="240" w:lineRule="auto"/>
        <w:ind w:firstLine="708"/>
        <w:jc w:val="both"/>
        <w:rPr>
          <w:rFonts w:ascii="Times New Roman" w:hAnsi="Times New Roman" w:cs="Times New Roman"/>
          <w:sz w:val="24"/>
          <w:szCs w:val="24"/>
          <w:lang w:val="kk-KZ"/>
        </w:rPr>
      </w:pPr>
    </w:p>
    <w:p w:rsidR="009C7EEC" w:rsidRPr="00CE6ACE" w:rsidRDefault="009C7EEC" w:rsidP="00804781">
      <w:pPr>
        <w:spacing w:after="0" w:line="240" w:lineRule="auto"/>
        <w:jc w:val="both"/>
        <w:rPr>
          <w:rFonts w:ascii="Times New Roman" w:hAnsi="Times New Roman" w:cs="Times New Roman"/>
          <w:sz w:val="24"/>
          <w:szCs w:val="24"/>
          <w:lang w:val="kk-KZ"/>
        </w:rPr>
      </w:pPr>
    </w:p>
    <w:p w:rsidR="0027537D" w:rsidRPr="0027537D" w:rsidRDefault="009C7EEC" w:rsidP="0027537D">
      <w:pPr>
        <w:spacing w:after="0" w:line="240" w:lineRule="auto"/>
        <w:jc w:val="both"/>
        <w:rPr>
          <w:rFonts w:ascii="Times New Roman" w:hAnsi="Times New Roman" w:cs="Times New Roman"/>
          <w:b/>
          <w:sz w:val="24"/>
          <w:szCs w:val="24"/>
          <w:lang w:val="kk-KZ"/>
        </w:rPr>
      </w:pPr>
      <w:r w:rsidRPr="0027537D">
        <w:rPr>
          <w:rFonts w:ascii="Times New Roman" w:hAnsi="Times New Roman" w:cs="Times New Roman"/>
          <w:b/>
          <w:sz w:val="24"/>
          <w:szCs w:val="24"/>
          <w:lang w:val="kk-KZ"/>
        </w:rPr>
        <w:t xml:space="preserve">ДӘРІС 11. </w:t>
      </w:r>
      <w:r w:rsidR="0027537D" w:rsidRPr="0027537D">
        <w:rPr>
          <w:rFonts w:ascii="Times New Roman" w:hAnsi="Times New Roman" w:cs="Times New Roman"/>
          <w:b/>
          <w:sz w:val="24"/>
          <w:szCs w:val="24"/>
          <w:lang w:val="kk-KZ"/>
        </w:rPr>
        <w:t xml:space="preserve">ОҚУШЫЛАРДЫҢ МЕКТЕПКЕ ПСИХОЛОГИЯЛЫҚ ДАЙЫНДЫҒЫ </w:t>
      </w:r>
    </w:p>
    <w:p w:rsidR="0027537D" w:rsidRPr="00DB08C2" w:rsidRDefault="0027537D" w:rsidP="0027537D">
      <w:pPr>
        <w:rPr>
          <w:rFonts w:ascii="Times New Roman" w:hAnsi="Times New Roman" w:cs="Times New Roman"/>
          <w:sz w:val="24"/>
          <w:szCs w:val="24"/>
          <w:lang w:val="kk-KZ"/>
        </w:rPr>
      </w:pPr>
    </w:p>
    <w:p w:rsidR="009C7EEC" w:rsidRPr="00CE6ACE" w:rsidRDefault="009C7EEC" w:rsidP="00CE6ACE">
      <w:pPr>
        <w:spacing w:after="0" w:line="240" w:lineRule="auto"/>
        <w:jc w:val="both"/>
        <w:rPr>
          <w:rFonts w:ascii="Times New Roman" w:hAnsi="Times New Roman" w:cs="Times New Roman"/>
          <w:b/>
          <w:sz w:val="24"/>
          <w:szCs w:val="24"/>
          <w:lang w:val="kk-KZ"/>
        </w:rPr>
      </w:pP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Мектепке психологиялық дайындық-бұл үлкен мектеп жасына дейінгі баланың психикалық дамуының жүйелік сипаттамасы, оған оқу іс-әрекетін орындау мүмкіндігін қамтамасыз ететін қабілеттер мен қасиеттерді қалыптастыру, сонымен қатар оқушының әлеуметтік позициясын қабылдау кіреді. бұл баланың психологиялық даму деңгейі (6-7 жас), тобында оқу жағдайында мектеп оқу бағдарламасын игеру үшін қажет және жеткілікті </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Қазақстан Республикасының «Білім туралы » Заңында білім беру жүйесінің негізгі міндеті-баланың даралығын дамыту, тәрбиелеу және оқыту үшін жағдайлар жасау арқылы интеллектісін дамыту, бала тұлғасының рухани және дене мүмкіндіктерін ашу екендігін ерекшелейді. Сондықтан да оқушылардың даму ерекшеліктерін жетік танып білуіміз қажет.</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Алты жасар баланың мектепке дейінгі және мектеп аралығындағы жағдайының өзіндік психологиялық ерекшелігін анықтау болып табылады. Танымдық іс-әрекет түрлері жас ерекшеліктеріне сай дамығанын анықтау.</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Баланың танымдық қызығушылығын білу- бала жан-дүниесіне билік жүргізудің жолы.</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Баланың білуге деген құмарлығын қалай дамытуға болады? Ол үшін ата-ана не істеу керек?</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Баланың білуге деген құмарлығын дамыту ересектермен байланыс жасау кезінде ерекше қарқын алады. Ата-анамен қарым-қатынас кезінде бала өзін толғандырған сұрақтарға жауап алуға тырысады, бірақ психологтардың зерттеулеріне қарағанда, сұраққа бірден жауап беруге тырыспау керек, баланы әр нәрсенің жауабын өзі ізденіп табатындай жағдайға жеткізу керек.</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Біз, ересектер балалардың қойған сұрақтарына көбінесе, жүрдім-бардым, жеңіл-желпі қарап жатамыз. Сұрағына жауап ала алмаған баланың ересектерден көңілі қалып, біртіндеп айналада қоршаған ортаға қызығушылықтары төмендей бастайды. Баланың сұрақтары болмаған жерде дүниені тану да, даму да болмайды.</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Сондықтан да баланың  білуге құштар жүрегінен шыққан әр сұраққа мұқият қарап, ойланып жауап беру мағызды. . Бала сұрақ берген сәтте оған ұзын-сонар жауап айтудың қажеті жоқ, оның ұғымына сай қысқа әрі нұсқа жауап беруге  болады. Сұраққа жауап бере отырып, баланы ойлануға жетелеу керек. Шама келсе, баланы өзін қызықтыратын сұрақтарға жауапты сөздіктерден, балалар энциклопедиясынан іздену арқылы табуға жетуіне тәрбиелеу керек. Бала өзін қоршаған ортамен белсенді байланысқа түскенде ғана «Неге бұлай? Бұл қалай? Неліктен? Не себептен?» деген сияқты сұрақтар туындайды. </w:t>
      </w:r>
      <w:r w:rsidRPr="00CE6ACE">
        <w:rPr>
          <w:rFonts w:ascii="Times New Roman" w:hAnsi="Times New Roman" w:cs="Times New Roman"/>
          <w:sz w:val="24"/>
          <w:szCs w:val="24"/>
          <w:lang w:val="kk-KZ"/>
        </w:rPr>
        <w:lastRenderedPageBreak/>
        <w:t>Мұндай кездерде ата-ана баланың дамуына ықпал ететін, ол үшін жаңалық болып ашылатын сан алуан әрекет түрлерін ойластырғаны, ұйымдастырғаны жөн. Сол арқылы бала өзін тұлға ретінде таниды, өзі үшін маңызды жаңалық ашады. Ата-ана баласын табиғат аясына, хайуанаттар бағына, саябаққа ертіп апару арқылы олардың дамуын белгілі бір танымдық мақсатқа бағыттайды. Сонымен қатар ол баланы салыстыруға, талдауға, қорытуға, ой түюге итермелейді.</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Психологтар балалардың танымдық қабілеттерін дамыту үшін келесі жағдайларды бөліп көрсетеді:</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1.Бала дамуында ерекше сезімтал, әсершіл кезең деп шамамен 3-тен 12 жас аралығы саналады. Сондықтан баланың ақыл-парасат дамуының кемелдігі үшін осы кезеңді босқа өткізбей, толыққанды қолдана білу керек.</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2.Баланың танымдық белсенділігі жоғары деңгейде болады. Осы қабілеттерінің дамуы үшін оның оқуға деген ұмтылысы, білуге деген талпынысы басты орынға шығады.</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3.Тәрбиенің тең құқылы жүйесі. Ата-ананың балаға үстемдік жасауы, өз айтқандарын істетеіп, баланың ішкі пікірін есепке алмауы, санаспауы, баланың толыққанды дамуын тежеуші бірден-бір фактор болып табылады.</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4.Баланы интеллектуалдық тапсырмалар мен жаттығулар орындауға үйретіңіз. Бірақ баланың еркінен тыс мәжбүрлеу ешқандай нәтижеге қол жеткізбейді. Керісінше, оның қызығушылығын жойып, белсенділігін тежейді.</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5.Өз бетінше оқу. Бала 9 жасына дейін өз бетімен кітап оқып үйренсе, бұл баланың дамуын ары қарай ұштап дамыта түспек.</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6.Өзін жоғары бағалау. Бала өзін, өз қабілеттерін жоғары бағаласа ғана, мақсат еткен, қолға алған кез-келген істе сенімді болады.</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7.Бала белгілі бір табысқа қол жеткізген жағдайда ғана өзін-өзі бағалай бастайды. Сондықтан да баланы табысқа, жетістікке жетелейтін жағдай жасауға ұмтылу керек.</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8.Баласының интеллектуалдық дамуын, зейінінің өсуін қадағалап отыратын, кітап оқығанды жақсы көретін отбасында баланың дамуы жедел жүреді.</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Алты жастағы балаларды оқытуда ойын оқыту әдіс ретінде ерекше орын алады. Осы жастағы балаларға тән мінез-құлық: ойынға деген қызығушылығының артуы, мінез-құлық еріктілігінің жетіспеушілігі, көрнекілік-бейнелік ойлауы. Сондықтан балаларды дамытуда танымдық мазмұны бар ойын элементтерін қолдану өте тиімді болады. Осындай элементтер болып: ойын сюжеті, рөлдерді бөлу, берілген мақсатқа жету және арнайы ережелерді орындау үшін ұтысты ойын элементтерін пайдалану. Аталған әдіс-тәсілдерді тәжірибелік іс-әрекетте күнделікті қолдану </w:t>
      </w:r>
    </w:p>
    <w:p w:rsidR="009C7EEC" w:rsidRPr="00CE6ACE" w:rsidRDefault="009C7EEC" w:rsidP="00CE6ACE">
      <w:pPr>
        <w:spacing w:after="0" w:line="240" w:lineRule="auto"/>
        <w:jc w:val="both"/>
        <w:rPr>
          <w:rFonts w:ascii="Times New Roman" w:hAnsi="Times New Roman" w:cs="Times New Roman"/>
          <w:b/>
          <w:sz w:val="24"/>
          <w:szCs w:val="24"/>
          <w:lang w:val="kk-KZ"/>
        </w:rPr>
      </w:pPr>
      <w:r w:rsidRPr="00CE6ACE">
        <w:rPr>
          <w:rFonts w:ascii="Times New Roman" w:hAnsi="Times New Roman" w:cs="Times New Roman"/>
          <w:b/>
          <w:sz w:val="24"/>
          <w:szCs w:val="24"/>
          <w:lang w:val="kk-KZ"/>
        </w:rPr>
        <w:t xml:space="preserve">     Мақсаттары:</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1. «Мектепте оқуға психологиялық дайындық» түсінігі туралы ата-аналарды ақпараттандыру.</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2. Мектепте оқудың психологиялық дайындық мәселелерін және оларды шешу жолдары туралы ата-аналарда түсінік қалыптастыру.</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3. Болашақ 1-і сынып оқушыларының мектепте икемделу мәселелерін тиімді шешуде ата-аналар қызығушылығын белсендендіру.</w:t>
      </w:r>
    </w:p>
    <w:p w:rsidR="009C7EEC" w:rsidRPr="00CE6ACE" w:rsidRDefault="009C7EEC"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b/>
          <w:sz w:val="24"/>
          <w:szCs w:val="24"/>
          <w:lang w:val="kk-KZ"/>
        </w:rPr>
        <w:t xml:space="preserve">   Міндеті:</w:t>
      </w:r>
      <w:r w:rsidRPr="00CE6ACE">
        <w:rPr>
          <w:rFonts w:ascii="Times New Roman" w:hAnsi="Times New Roman" w:cs="Times New Roman"/>
          <w:sz w:val="24"/>
          <w:szCs w:val="24"/>
          <w:lang w:val="kk-KZ"/>
        </w:rPr>
        <w:t xml:space="preserve"> балалардың мектепте оқуға психологиялық дайындығының мәселелерін жеңу стратегиясын шығару.</w:t>
      </w:r>
    </w:p>
    <w:p w:rsidR="0029652B" w:rsidRPr="00CE6ACE" w:rsidRDefault="0029652B" w:rsidP="00CE6ACE">
      <w:pPr>
        <w:jc w:val="both"/>
        <w:rPr>
          <w:rFonts w:ascii="Times New Roman" w:hAnsi="Times New Roman" w:cs="Times New Roman"/>
          <w:b/>
          <w:sz w:val="24"/>
          <w:szCs w:val="24"/>
          <w:lang w:val="kk-KZ"/>
        </w:rPr>
      </w:pPr>
    </w:p>
    <w:p w:rsidR="0029652B" w:rsidRPr="00CE6ACE" w:rsidRDefault="0029652B" w:rsidP="00CE6ACE">
      <w:pPr>
        <w:jc w:val="both"/>
        <w:rPr>
          <w:rFonts w:ascii="Times New Roman" w:hAnsi="Times New Roman" w:cs="Times New Roman"/>
          <w:b/>
          <w:sz w:val="24"/>
          <w:szCs w:val="24"/>
          <w:lang w:val="kk-KZ"/>
        </w:rPr>
      </w:pPr>
    </w:p>
    <w:p w:rsidR="0029652B" w:rsidRPr="00CE6ACE" w:rsidRDefault="00DD4D72" w:rsidP="00CE6ACE">
      <w:pPr>
        <w:jc w:val="both"/>
        <w:rPr>
          <w:rFonts w:ascii="Times New Roman" w:hAnsi="Times New Roman" w:cs="Times New Roman"/>
          <w:b/>
          <w:sz w:val="24"/>
          <w:szCs w:val="24"/>
          <w:lang w:val="kk-KZ"/>
        </w:rPr>
      </w:pPr>
      <w:r>
        <w:rPr>
          <w:rFonts w:ascii="Times New Roman" w:hAnsi="Times New Roman" w:cs="Times New Roman"/>
          <w:b/>
          <w:sz w:val="24"/>
          <w:szCs w:val="24"/>
          <w:lang w:val="kk-KZ"/>
        </w:rPr>
        <w:t>ДӘРІС 12. ОҚ</w:t>
      </w:r>
      <w:r w:rsidR="0029652B" w:rsidRPr="00CE6ACE">
        <w:rPr>
          <w:rFonts w:ascii="Times New Roman" w:hAnsi="Times New Roman" w:cs="Times New Roman"/>
          <w:b/>
          <w:sz w:val="24"/>
          <w:szCs w:val="24"/>
          <w:lang w:val="kk-KZ"/>
        </w:rPr>
        <w:t>УШЫЛАРДЫҢ ДЕНСАУЛЫҚ ПСИХОЛОГИЯСЫ</w:t>
      </w:r>
    </w:p>
    <w:p w:rsidR="00CE6ACE" w:rsidRPr="00CE6ACE" w:rsidRDefault="00CE6ACE"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Қ</w:t>
      </w:r>
      <w:r w:rsidR="00CE1556" w:rsidRPr="00CE6ACE">
        <w:rPr>
          <w:rFonts w:ascii="Times New Roman" w:hAnsi="Times New Roman" w:cs="Times New Roman"/>
          <w:sz w:val="24"/>
          <w:szCs w:val="24"/>
          <w:lang w:val="kk-KZ"/>
        </w:rPr>
        <w:t>азіргі уақытта психологиялық денсаулықты сақтау мектептің де, ата-ананың да маңызды міндеті болып табылады. Д</w:t>
      </w:r>
      <w:r w:rsidRPr="00CE6ACE">
        <w:rPr>
          <w:rFonts w:ascii="Times New Roman" w:hAnsi="Times New Roman" w:cs="Times New Roman"/>
          <w:sz w:val="24"/>
          <w:szCs w:val="24"/>
          <w:lang w:val="kk-KZ"/>
        </w:rPr>
        <w:t xml:space="preserve">ДСҰ  (дүниежүзілік денсаулық сақтау ұйымы) </w:t>
      </w:r>
      <w:r w:rsidR="00CE1556" w:rsidRPr="00CE6ACE">
        <w:rPr>
          <w:rFonts w:ascii="Times New Roman" w:hAnsi="Times New Roman" w:cs="Times New Roman"/>
          <w:sz w:val="24"/>
          <w:szCs w:val="24"/>
          <w:lang w:val="kk-KZ"/>
        </w:rPr>
        <w:t xml:space="preserve">мәліметтері бойынша, оқушылардың 70% - ы түзету көмегіне мұқтаж. Қазіргі мектепте мектеп жүктемесі үнемі өсіп келеді, бұл қыздардың денсаулығына кері әсерін тигізеді: </w:t>
      </w:r>
      <w:r w:rsidR="00CE1556" w:rsidRPr="00CE6ACE">
        <w:rPr>
          <w:rFonts w:ascii="Times New Roman" w:hAnsi="Times New Roman" w:cs="Times New Roman"/>
          <w:sz w:val="24"/>
          <w:szCs w:val="24"/>
          <w:lang w:val="kk-KZ"/>
        </w:rPr>
        <w:lastRenderedPageBreak/>
        <w:t>олардың 75% - ында созылмалы аурулар бар (ұлдар ара</w:t>
      </w:r>
      <w:r w:rsidRPr="00CE6ACE">
        <w:rPr>
          <w:rFonts w:ascii="Times New Roman" w:hAnsi="Times New Roman" w:cs="Times New Roman"/>
          <w:sz w:val="24"/>
          <w:szCs w:val="24"/>
          <w:lang w:val="kk-KZ"/>
        </w:rPr>
        <w:t xml:space="preserve">сында 35%). Ата-аналардың үнемі </w:t>
      </w:r>
      <w:r w:rsidR="00CE1556" w:rsidRPr="00CE6ACE">
        <w:rPr>
          <w:rFonts w:ascii="Times New Roman" w:hAnsi="Times New Roman" w:cs="Times New Roman"/>
          <w:sz w:val="24"/>
          <w:szCs w:val="24"/>
          <w:lang w:val="kk-KZ"/>
        </w:rPr>
        <w:t>жұмыс істеуі және өмірдің қатаң ырғағына байланысты отбасылық қарым-қатынастың өлшемі, кешкі ас кезінде әңгімелесу, барлық нәрсе туралы әңгімелесу жоғалып кетті. Оның орнына-жасөспірімге педагогикалық қысым және тәрбиелік әсе</w:t>
      </w:r>
      <w:r w:rsidRPr="00CE6ACE">
        <w:rPr>
          <w:rFonts w:ascii="Times New Roman" w:hAnsi="Times New Roman" w:cs="Times New Roman"/>
          <w:sz w:val="24"/>
          <w:szCs w:val="24"/>
          <w:lang w:val="kk-KZ"/>
        </w:rPr>
        <w:t>рдің стресстік тактикасы .</w:t>
      </w:r>
    </w:p>
    <w:p w:rsidR="00CE1556" w:rsidRPr="00CE6ACE" w:rsidRDefault="00CE1556" w:rsidP="00CE6ACE">
      <w:pPr>
        <w:spacing w:after="0" w:line="240" w:lineRule="auto"/>
        <w:ind w:firstLine="708"/>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Қазіргі қоғамда акцентуациялар кең таралған: гипертимизм, циклоидность, лабильность, интровертность және т.б. гипертимиялық жасөспірімдер өздерінің мүмкіндіктерінің көрсетілуімен сипатталады. Циклоидтар үшін субдепрессивті жағдайлар тән, олар көңіл-күй мен өнімділіктің төмендеуімен, тітіркенумен көрінеді. Лабильді жасөспірімдер назар аударудың, мадақтаудың барлық белгілеріне сезімтал. Интроверттілік-бұл оқшаулану, қарым-қатынас процесінде түйсігі мен</w:t>
      </w:r>
      <w:r w:rsidR="00CE6ACE" w:rsidRPr="00CE6ACE">
        <w:rPr>
          <w:rFonts w:ascii="Times New Roman" w:hAnsi="Times New Roman" w:cs="Times New Roman"/>
          <w:sz w:val="24"/>
          <w:szCs w:val="24"/>
          <w:lang w:val="kk-KZ"/>
        </w:rPr>
        <w:t xml:space="preserve"> эмпатиясының болмауы .</w:t>
      </w:r>
    </w:p>
    <w:p w:rsidR="00CE1556" w:rsidRPr="00CE6ACE" w:rsidRDefault="00CE6ACE"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CE1556" w:rsidRPr="00CE6ACE">
        <w:rPr>
          <w:rFonts w:ascii="Times New Roman" w:hAnsi="Times New Roman" w:cs="Times New Roman"/>
          <w:sz w:val="24"/>
          <w:szCs w:val="24"/>
          <w:lang w:val="kk-KZ"/>
        </w:rPr>
        <w:t>Жеке тұлғаның акцентациясы, норманың нұсқалары ретінде, жасөспірімнің мінезін қалыптастыруда маңызды рөл атқарады, нейропсихиатриялық бұзылулардың дамуы мен әлеуметтік бейімделудің тұрақтылығы үшін преморбидті Фон ретінде әрекет етеді. Жеке тұлғаның құрылымы генетикалық тұрғыдан анықталғандығы белгілі, сондықтан психологиялық типтер жоғары немесе төмен экстраверсия-интроверсияны, сонымен бірге нейротизмнің тұрақтылығын жоғары немесе төм</w:t>
      </w:r>
      <w:r w:rsidRPr="00CE6ACE">
        <w:rPr>
          <w:rFonts w:ascii="Times New Roman" w:hAnsi="Times New Roman" w:cs="Times New Roman"/>
          <w:sz w:val="24"/>
          <w:szCs w:val="24"/>
          <w:lang w:val="kk-KZ"/>
        </w:rPr>
        <w:t>ен бағалауды білдіреді</w:t>
      </w:r>
      <w:r w:rsidR="00CE1556" w:rsidRPr="00CE6ACE">
        <w:rPr>
          <w:rFonts w:ascii="Times New Roman" w:hAnsi="Times New Roman" w:cs="Times New Roman"/>
          <w:sz w:val="24"/>
          <w:szCs w:val="24"/>
          <w:lang w:val="kk-KZ"/>
        </w:rPr>
        <w:t>.</w:t>
      </w:r>
    </w:p>
    <w:p w:rsidR="00CE1556" w:rsidRPr="00CE6ACE" w:rsidRDefault="00CE6ACE"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CE1556" w:rsidRPr="00CE6ACE">
        <w:rPr>
          <w:rFonts w:ascii="Times New Roman" w:hAnsi="Times New Roman" w:cs="Times New Roman"/>
          <w:sz w:val="24"/>
          <w:szCs w:val="24"/>
          <w:lang w:val="kk-KZ"/>
        </w:rPr>
        <w:t>15</w:t>
      </w:r>
      <w:r w:rsidRPr="00CE6ACE">
        <w:rPr>
          <w:rFonts w:ascii="Times New Roman" w:hAnsi="Times New Roman" w:cs="Times New Roman"/>
          <w:sz w:val="24"/>
          <w:szCs w:val="24"/>
          <w:lang w:val="kk-KZ"/>
        </w:rPr>
        <w:t xml:space="preserve"> жастағы қазіргі жасөспірімдер «</w:t>
      </w:r>
      <w:r w:rsidR="00CE1556" w:rsidRPr="00CE6ACE">
        <w:rPr>
          <w:rFonts w:ascii="Times New Roman" w:hAnsi="Times New Roman" w:cs="Times New Roman"/>
          <w:sz w:val="24"/>
          <w:szCs w:val="24"/>
          <w:lang w:val="kk-KZ"/>
        </w:rPr>
        <w:t>үйренген</w:t>
      </w:r>
      <w:r w:rsidRPr="00CE6ACE">
        <w:rPr>
          <w:rFonts w:ascii="Times New Roman" w:hAnsi="Times New Roman" w:cs="Times New Roman"/>
          <w:sz w:val="24"/>
          <w:szCs w:val="24"/>
          <w:lang w:val="kk-KZ"/>
        </w:rPr>
        <w:t xml:space="preserve">» </w:t>
      </w:r>
      <w:r w:rsidR="00CE1556" w:rsidRPr="00CE6ACE">
        <w:rPr>
          <w:rFonts w:ascii="Times New Roman" w:hAnsi="Times New Roman" w:cs="Times New Roman"/>
          <w:sz w:val="24"/>
          <w:szCs w:val="24"/>
          <w:lang w:val="kk-KZ"/>
        </w:rPr>
        <w:t xml:space="preserve"> дәрменсіздікпен, көңіл-күйдің түбегейлі өзгеруімен, тазартылған нәрестелікпен, өсуге құлықсыздықпен сипатталады, өйткені олар қоршаған әлемге, ересектер мен ата-аналар әлеміне сенімсіздік қалыпт</w:t>
      </w:r>
      <w:r w:rsidRPr="00CE6ACE">
        <w:rPr>
          <w:rFonts w:ascii="Times New Roman" w:hAnsi="Times New Roman" w:cs="Times New Roman"/>
          <w:sz w:val="24"/>
          <w:szCs w:val="24"/>
          <w:lang w:val="kk-KZ"/>
        </w:rPr>
        <w:t>астырады. Балаларды түсінудегі б</w:t>
      </w:r>
      <w:r w:rsidR="00CE1556" w:rsidRPr="00CE6ACE">
        <w:rPr>
          <w:rFonts w:ascii="Times New Roman" w:hAnsi="Times New Roman" w:cs="Times New Roman"/>
          <w:sz w:val="24"/>
          <w:szCs w:val="24"/>
          <w:lang w:val="kk-KZ"/>
        </w:rPr>
        <w:t>ілім, олардың табандылығы, табандылығы, жетістіктің жоғары деңгейіне бағдарлануы, сондай-ақ жақсы денсаулық, көрнекті келбеті ерекше маңызды қасиеттерге айналады. Бірақ сонымен бірге эмоционалды және моральдық құндылықтар осы иера</w:t>
      </w:r>
      <w:r w:rsidRPr="00CE6ACE">
        <w:rPr>
          <w:rFonts w:ascii="Times New Roman" w:hAnsi="Times New Roman" w:cs="Times New Roman"/>
          <w:sz w:val="24"/>
          <w:szCs w:val="24"/>
          <w:lang w:val="kk-KZ"/>
        </w:rPr>
        <w:t>рхияда соңғы орындарды алады</w:t>
      </w:r>
      <w:r w:rsidR="00CE1556" w:rsidRPr="00CE6ACE">
        <w:rPr>
          <w:rFonts w:ascii="Times New Roman" w:hAnsi="Times New Roman" w:cs="Times New Roman"/>
          <w:sz w:val="24"/>
          <w:szCs w:val="24"/>
          <w:lang w:val="kk-KZ"/>
        </w:rPr>
        <w:t>.</w:t>
      </w:r>
    </w:p>
    <w:p w:rsidR="009C7EEC" w:rsidRPr="00CE6ACE" w:rsidRDefault="00CE6ACE"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CE1556" w:rsidRPr="00CE6ACE">
        <w:rPr>
          <w:rFonts w:ascii="Times New Roman" w:hAnsi="Times New Roman" w:cs="Times New Roman"/>
          <w:sz w:val="24"/>
          <w:szCs w:val="24"/>
          <w:lang w:val="kk-KZ"/>
        </w:rPr>
        <w:t>Ғасырдың жетекші медициналық және әлеуметтік проблемасы-балалардың психосоматикалық аурулары. Бронх демікпесі мен қант диабетімен, асқазан-ішек жолдары мен өт қабының ауруларымен, жүрек-тамыр жүйесінің бұзылуымен, нейродермитпен және т.б. ауыратын балалардың саны тұрақты өсуде. Соңғы жылдардағы зерттеулер қолайсыз әлеуметтік факторлар жеке тұлғалық типтердің әлсіз жақтарын көрсетуге және олардың күшті жақтарын теңестіру</w:t>
      </w:r>
      <w:r w:rsidRPr="00CE6ACE">
        <w:rPr>
          <w:rFonts w:ascii="Times New Roman" w:hAnsi="Times New Roman" w:cs="Times New Roman"/>
          <w:sz w:val="24"/>
          <w:szCs w:val="24"/>
          <w:lang w:val="kk-KZ"/>
        </w:rPr>
        <w:t>ге әкелетінін анықтады</w:t>
      </w:r>
      <w:r w:rsidR="00CE1556" w:rsidRPr="00CE6ACE">
        <w:rPr>
          <w:rFonts w:ascii="Times New Roman" w:hAnsi="Times New Roman" w:cs="Times New Roman"/>
          <w:sz w:val="24"/>
          <w:szCs w:val="24"/>
          <w:lang w:val="kk-KZ"/>
        </w:rPr>
        <w:t>.</w:t>
      </w:r>
      <w:r w:rsidRPr="00CE6ACE">
        <w:rPr>
          <w:rFonts w:ascii="Times New Roman" w:hAnsi="Times New Roman" w:cs="Times New Roman"/>
          <w:sz w:val="24"/>
          <w:szCs w:val="24"/>
          <w:lang w:val="kk-KZ"/>
        </w:rPr>
        <w:t xml:space="preserve"> </w:t>
      </w:r>
      <w:r w:rsidR="00CE1556" w:rsidRPr="00CE6ACE">
        <w:rPr>
          <w:rFonts w:ascii="Times New Roman" w:hAnsi="Times New Roman" w:cs="Times New Roman"/>
          <w:sz w:val="24"/>
          <w:szCs w:val="24"/>
          <w:lang w:val="kk-KZ"/>
        </w:rPr>
        <w:t>Жасөспірімнің күнделікті өмі</w:t>
      </w:r>
      <w:r w:rsidRPr="00CE6ACE">
        <w:rPr>
          <w:rFonts w:ascii="Times New Roman" w:hAnsi="Times New Roman" w:cs="Times New Roman"/>
          <w:sz w:val="24"/>
          <w:szCs w:val="24"/>
          <w:lang w:val="kk-KZ"/>
        </w:rPr>
        <w:t>рде де, төтенше жағдайларда да м</w:t>
      </w:r>
      <w:r w:rsidR="00CE1556" w:rsidRPr="00CE6ACE">
        <w:rPr>
          <w:rFonts w:ascii="Times New Roman" w:hAnsi="Times New Roman" w:cs="Times New Roman"/>
          <w:sz w:val="24"/>
          <w:szCs w:val="24"/>
          <w:lang w:val="kk-KZ"/>
        </w:rPr>
        <w:t>інез-құлқы мазасыздықты анықтайды, оның оңтайлы, қалаулы деңгейі адамның белсенді әрекетін қамтамасыз етеді. Жағдайлық және жеке мазасыздықтың әртүрлі деңгейлері әлеуметтік-психологиялық бұзылуларға әкеледі немесе өзін және басқаларды қабылдауда, ішкі жайлылықта көрінетін әлеуметтік-психологиялық бейімделудің жоғ</w:t>
      </w:r>
      <w:r w:rsidRPr="00CE6ACE">
        <w:rPr>
          <w:rFonts w:ascii="Times New Roman" w:hAnsi="Times New Roman" w:cs="Times New Roman"/>
          <w:sz w:val="24"/>
          <w:szCs w:val="24"/>
          <w:lang w:val="kk-KZ"/>
        </w:rPr>
        <w:t xml:space="preserve">ары деңгейіне ықпал етеді </w:t>
      </w:r>
      <w:r w:rsidR="00CE1556" w:rsidRPr="00CE6ACE">
        <w:rPr>
          <w:rFonts w:ascii="Times New Roman" w:hAnsi="Times New Roman" w:cs="Times New Roman"/>
          <w:sz w:val="24"/>
          <w:szCs w:val="24"/>
          <w:lang w:val="kk-KZ"/>
        </w:rPr>
        <w:t>.</w:t>
      </w:r>
    </w:p>
    <w:p w:rsidR="0029652B" w:rsidRPr="00CE6ACE" w:rsidRDefault="00CE6ACE"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29652B" w:rsidRPr="00CE6ACE">
        <w:rPr>
          <w:rFonts w:ascii="Times New Roman" w:hAnsi="Times New Roman" w:cs="Times New Roman"/>
          <w:sz w:val="24"/>
          <w:szCs w:val="24"/>
          <w:lang w:val="kk-KZ"/>
        </w:rPr>
        <w:t xml:space="preserve">Психикалық денсаулық мәселесіне көптеген ғалым-философтар (В.Е.Давидович, В.М.Розин, И.Н.Смирнов, К.С.Хруцкий, А.Е.Чекалов және т.б.), валеологтар (Р.И.Айзман, Г.Л.Апанасенко, И.Н.Гурвич В.П.Казначаев, В.П.Куликов, А.Г.Кураев, В.А.Лищук, Т.Н.Маляренко, Л.А.Попова және т.б.), психологтар (А.А.Ананьев, Б.С.Братусь, О.С.Васильева, А.В.Воронина, И.В.Дубровина, И.В.Ежов, Р.Е.Калитеевская, Л.В.Куликов, А.Маслоу, Ю.И.Мельник, Г.С.Никифоров, К.Роджерс, В.Франкл және т.б.) </w:t>
      </w:r>
      <w:r w:rsidRPr="00CE6ACE">
        <w:rPr>
          <w:rFonts w:ascii="Times New Roman" w:hAnsi="Times New Roman" w:cs="Times New Roman"/>
          <w:sz w:val="24"/>
          <w:szCs w:val="24"/>
          <w:lang w:val="kk-KZ"/>
        </w:rPr>
        <w:t xml:space="preserve">зерттеулерінде қарастырылған </w:t>
      </w:r>
      <w:r w:rsidR="0029652B" w:rsidRPr="00CE6ACE">
        <w:rPr>
          <w:rFonts w:ascii="Times New Roman" w:hAnsi="Times New Roman" w:cs="Times New Roman"/>
          <w:sz w:val="24"/>
          <w:szCs w:val="24"/>
          <w:lang w:val="kk-KZ"/>
        </w:rPr>
        <w:t>.</w:t>
      </w:r>
    </w:p>
    <w:p w:rsidR="0029652B" w:rsidRPr="00CE6ACE" w:rsidRDefault="00CE6ACE" w:rsidP="00CE6ACE">
      <w:pPr>
        <w:spacing w:after="0" w:line="240" w:lineRule="auto"/>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29652B" w:rsidRPr="00CE6ACE">
        <w:rPr>
          <w:rFonts w:ascii="Times New Roman" w:hAnsi="Times New Roman" w:cs="Times New Roman"/>
          <w:sz w:val="24"/>
          <w:szCs w:val="24"/>
          <w:lang w:val="kk-KZ"/>
        </w:rPr>
        <w:t>Қазіргі психологиялық әдебиеттерге талдау жасағанда көптеген зерттеушілер денсаулықтың психологиялық аспектілерін осыған ұқсас терминдер</w:t>
      </w:r>
      <w:r w:rsidRPr="00CE6ACE">
        <w:rPr>
          <w:rFonts w:ascii="Times New Roman" w:hAnsi="Times New Roman" w:cs="Times New Roman"/>
          <w:sz w:val="24"/>
          <w:szCs w:val="24"/>
          <w:lang w:val="kk-KZ"/>
        </w:rPr>
        <w:t xml:space="preserve">ді қолдана отырып қарастырған:  </w:t>
      </w:r>
      <w:r w:rsidR="0029652B" w:rsidRPr="00CE6ACE">
        <w:rPr>
          <w:rFonts w:ascii="Times New Roman" w:hAnsi="Times New Roman" w:cs="Times New Roman"/>
          <w:sz w:val="24"/>
          <w:szCs w:val="24"/>
          <w:lang w:val="kk-KZ"/>
        </w:rPr>
        <w:t>психикал</w:t>
      </w:r>
      <w:r w:rsidRPr="00CE6ACE">
        <w:rPr>
          <w:rFonts w:ascii="Times New Roman" w:hAnsi="Times New Roman" w:cs="Times New Roman"/>
          <w:sz w:val="24"/>
          <w:szCs w:val="24"/>
          <w:lang w:val="kk-KZ"/>
        </w:rPr>
        <w:t>ық денсаулық”</w:t>
      </w:r>
      <w:r w:rsidR="0029652B" w:rsidRPr="00CE6ACE">
        <w:rPr>
          <w:rFonts w:ascii="Times New Roman" w:hAnsi="Times New Roman" w:cs="Times New Roman"/>
          <w:sz w:val="24"/>
          <w:szCs w:val="24"/>
          <w:lang w:val="kk-KZ"/>
        </w:rPr>
        <w:t>(Б.С.Братусь), “психологиялық денсаулық” (И.В.Дубровина), “тұлғалық денсаулық” (Л.М.Митина), “рухани денсаулық” (Ю.А.Кореляков), “жанның саулығы</w:t>
      </w:r>
      <w:r w:rsidRPr="00CE6ACE">
        <w:rPr>
          <w:rFonts w:ascii="Times New Roman" w:hAnsi="Times New Roman" w:cs="Times New Roman"/>
          <w:sz w:val="24"/>
          <w:szCs w:val="24"/>
          <w:lang w:val="kk-KZ"/>
        </w:rPr>
        <w:t xml:space="preserve">” (О.И.Даниленко), және т.б. </w:t>
      </w:r>
    </w:p>
    <w:p w:rsidR="00861567" w:rsidRDefault="00CE6ACE" w:rsidP="00CE6ACE">
      <w:pPr>
        <w:jc w:val="both"/>
        <w:rPr>
          <w:rFonts w:ascii="Times New Roman" w:hAnsi="Times New Roman" w:cs="Times New Roman"/>
          <w:sz w:val="24"/>
          <w:szCs w:val="24"/>
          <w:lang w:val="kk-KZ"/>
        </w:rPr>
      </w:pPr>
      <w:r w:rsidRPr="00CE6ACE">
        <w:rPr>
          <w:rFonts w:ascii="Times New Roman" w:hAnsi="Times New Roman" w:cs="Times New Roman"/>
          <w:sz w:val="24"/>
          <w:szCs w:val="24"/>
          <w:lang w:val="kk-KZ"/>
        </w:rPr>
        <w:t xml:space="preserve">          </w:t>
      </w:r>
      <w:r w:rsidR="0029652B" w:rsidRPr="00CE6ACE">
        <w:rPr>
          <w:rFonts w:ascii="Times New Roman" w:hAnsi="Times New Roman" w:cs="Times New Roman"/>
          <w:sz w:val="24"/>
          <w:szCs w:val="24"/>
          <w:lang w:val="kk-KZ"/>
        </w:rPr>
        <w:t>Бүкіләлемдік денсаулық қорғау ұйымының пайымдауынша, психика саулығы дегеніміз адам ақыл-ойының, физикалық және эмоционалдық дамуының толыққанды жетілуіне ықпал</w:t>
      </w:r>
      <w:r w:rsidRPr="00CE6ACE">
        <w:rPr>
          <w:rFonts w:ascii="Times New Roman" w:hAnsi="Times New Roman" w:cs="Times New Roman"/>
          <w:sz w:val="24"/>
          <w:szCs w:val="24"/>
          <w:lang w:val="kk-KZ"/>
        </w:rPr>
        <w:t xml:space="preserve"> етуші күй болып табылады </w:t>
      </w:r>
      <w:r w:rsidR="0029652B" w:rsidRPr="00CE6ACE">
        <w:rPr>
          <w:rFonts w:ascii="Times New Roman" w:hAnsi="Times New Roman" w:cs="Times New Roman"/>
          <w:sz w:val="24"/>
          <w:szCs w:val="24"/>
          <w:lang w:val="kk-KZ"/>
        </w:rPr>
        <w:t>.</w:t>
      </w:r>
    </w:p>
    <w:p w:rsidR="00CE6ACE" w:rsidRDefault="00CE6ACE" w:rsidP="00CE6ACE">
      <w:pPr>
        <w:jc w:val="both"/>
        <w:rPr>
          <w:rFonts w:ascii="Times New Roman" w:hAnsi="Times New Roman" w:cs="Times New Roman"/>
          <w:sz w:val="24"/>
          <w:szCs w:val="24"/>
          <w:lang w:val="kk-KZ"/>
        </w:rPr>
      </w:pPr>
    </w:p>
    <w:p w:rsidR="00CE6ACE" w:rsidRPr="002438F5" w:rsidRDefault="00CE6ACE" w:rsidP="002438F5">
      <w:pPr>
        <w:rPr>
          <w:rFonts w:ascii="Times New Roman" w:hAnsi="Times New Roman" w:cs="Times New Roman"/>
          <w:b/>
          <w:sz w:val="24"/>
          <w:szCs w:val="24"/>
          <w:lang w:val="kk-KZ"/>
        </w:rPr>
      </w:pPr>
      <w:r w:rsidRPr="002438F5">
        <w:rPr>
          <w:rFonts w:ascii="Times New Roman" w:hAnsi="Times New Roman" w:cs="Times New Roman"/>
          <w:b/>
          <w:sz w:val="24"/>
          <w:szCs w:val="24"/>
          <w:lang w:val="kk-KZ"/>
        </w:rPr>
        <w:t>ДӘРІС 13.</w:t>
      </w:r>
      <w:r w:rsidR="00AF57FD" w:rsidRPr="002438F5">
        <w:rPr>
          <w:rFonts w:ascii="Times New Roman" w:hAnsi="Times New Roman" w:cs="Times New Roman"/>
          <w:b/>
          <w:sz w:val="24"/>
          <w:szCs w:val="24"/>
          <w:lang w:val="kk-KZ"/>
        </w:rPr>
        <w:t xml:space="preserve"> МЕКТЕП ЖАСЫНДАҒЫ БАЛАЛАРМЕН ПЕДАГОГ-ПСИХОЛОГТЫҢ ЖҰМЫСЫ</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Мектеп психологының жұмысы дәстүрл</w:t>
      </w:r>
      <w:r>
        <w:rPr>
          <w:rFonts w:ascii="Times New Roman" w:hAnsi="Times New Roman" w:cs="Times New Roman"/>
          <w:sz w:val="24"/>
          <w:szCs w:val="24"/>
          <w:lang w:val="kk-KZ"/>
        </w:rPr>
        <w:t xml:space="preserve">і түрде келесі бағыттар бойынша </w:t>
      </w:r>
      <w:r w:rsidR="0016342C" w:rsidRPr="0016342C">
        <w:rPr>
          <w:rFonts w:ascii="Times New Roman" w:hAnsi="Times New Roman" w:cs="Times New Roman"/>
          <w:sz w:val="24"/>
          <w:szCs w:val="24"/>
          <w:lang w:val="kk-KZ"/>
        </w:rPr>
        <w:t xml:space="preserve">ұйымдастырылады: </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диагностикалық жұмыс; </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т</w:t>
      </w:r>
      <w:r w:rsidR="0016342C" w:rsidRPr="0016342C">
        <w:rPr>
          <w:rFonts w:ascii="Times New Roman" w:hAnsi="Times New Roman" w:cs="Times New Roman"/>
          <w:sz w:val="24"/>
          <w:szCs w:val="24"/>
          <w:lang w:val="kk-KZ"/>
        </w:rPr>
        <w:t xml:space="preserve">үзету-дамыту жұмысы; </w:t>
      </w:r>
    </w:p>
    <w:p w:rsidR="0016342C" w:rsidRPr="0016342C"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0016342C" w:rsidRPr="0016342C">
        <w:rPr>
          <w:rFonts w:ascii="Times New Roman" w:hAnsi="Times New Roman" w:cs="Times New Roman"/>
          <w:sz w:val="24"/>
          <w:szCs w:val="24"/>
          <w:lang w:val="kk-KZ"/>
        </w:rPr>
        <w:t>консультациялық-ағартушылық жұмыс .</w:t>
      </w:r>
    </w:p>
    <w:p w:rsidR="0016342C" w:rsidRPr="0016342C"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Мектептегі психологтың диагностикалық жұмысы. Психологиялық диагностика-білім алушылардың бүкіл оқу кезеңі бойына тереңдетілген психологиялық-педагогикалық зерделеу, жеке тұлғаның жеке ерекшеліктері мен бейімділіктерін, оқыту және тәрбиелеу процесінде, кәсіби өзін-өзі айқындауда оның әлеуетті мүмкіндіктерін айқындау, сондай-ақ оқытудағы, дамудағы, әлеуметтік бейімделудегі бұзушылықтардың себептері мен тетіктерін анықтау.</w:t>
      </w:r>
    </w:p>
    <w:p w:rsidR="0016342C" w:rsidRPr="0016342C"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Оқушының әлеуметтік-психологиялық портретін құрастыру; оқуда, қарым-қатынаста және психикалық әл-ауқатта қиындықтары бар балаларға көмек көрсетудің жолдары мен нысандарын анықтау; Оқу мен қарым-қатынас ерекшеліктеріне сәйкес мектеп оқушыларын психологиялық қолдаудың құралдары мен нысандарын бейімдеу. Мектептегі психологтың диагностикалық жұмысының міндеттері:</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 xml:space="preserve">Диагностикалық жұмысты ұйымдастыру нысандары: </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 xml:space="preserve">1. Белгілі бір параллельдің барлық оқушыларын жан-жақты психологиялық — педагогикалық тексеру-фронтальды зерттеу. Мысал: Болашақ бірінші сынып оқушыларының мектепте оқуға дайындығын зерттеу, бірінші сынып оқушыларының мектепте оқуға бейімделу динамикасын бақылау және т.б. </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2. Терең психодиагностикалық тексеру-күрделі жағдайларды зерттеуде қолданылады және жеке клиникалық процедураларды қолдануды қамтиды.</w:t>
      </w:r>
    </w:p>
    <w:p w:rsidR="0016342C" w:rsidRPr="0016342C"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3. Жедел психодиагностикалық тексеру-қоғамдық пікірді зерделеуге бағытталған жедел әдістемелерді , сауалнамаларды, әңгімелесулерді пайдалана отырып, ақпаратты жедел алу қажет болған жағдайда қолданылады.</w:t>
      </w:r>
    </w:p>
    <w:p w:rsidR="0016342C" w:rsidRPr="0016342C"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Диагностикалық жұмыстың негізгі параметрлері психологиялық паспорттың бөлімдеріне сәйкес келеді және оқушының жеке басын, танымдық психикалық процестерді, эмоционалды-еріктік ерекшеліктерді, сынып пен мектеп ұжымдарындағы тұлғааралық қатынастарды зерттеуді қамтиды. Диагностикалық процедураларды жүргізу кезінде осы мектептің жағдайларына бейімделген типтік психологиялық әдістер қолданылады.</w:t>
      </w:r>
    </w:p>
    <w:p w:rsidR="0016342C" w:rsidRPr="0016342C"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Бастауыш мектептегі психологтың түзету-дамыту жұмысы. Психологиялық түзету-балалық шақта жеке тұлғаны қалыптастыру процесіне белсенді әсер ету және оның жеке басын сақтау. Психологиялық профилактика — білім беру мекемелерінде білім алушылардың, тәрбиеленушілердің бейімсіздігі құбылыстарының туындауының алдын алу, тәрбиелеу, оқыту және дамыту мәселелерінде көмек көрсету бойынша педагог қызметкердің, ата-аналардың (заңды өкілдердің) нақты ұсынымдарын әзірлеу.</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Түзету мақсаттарын қоюдың үш негізгі бағыты мен бағыттары бар:</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 xml:space="preserve"> 1. Дамудың әлеуметтік жағдайын оңтайландыру. </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 xml:space="preserve">2. Баланың іс-әрекет түрлерін дамыту. </w:t>
      </w:r>
    </w:p>
    <w:p w:rsidR="0016342C" w:rsidRPr="0016342C"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3. Жас-психологиялық ісіктердің қалыптасуы.</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Бастауыш ме</w:t>
      </w:r>
      <w:r>
        <w:rPr>
          <w:rFonts w:ascii="Times New Roman" w:hAnsi="Times New Roman" w:cs="Times New Roman"/>
          <w:sz w:val="24"/>
          <w:szCs w:val="24"/>
          <w:lang w:val="kk-KZ"/>
        </w:rPr>
        <w:t>ктеп жасындағы балалармен п</w:t>
      </w:r>
      <w:r w:rsidR="0016342C" w:rsidRPr="0016342C">
        <w:rPr>
          <w:rFonts w:ascii="Times New Roman" w:hAnsi="Times New Roman" w:cs="Times New Roman"/>
          <w:sz w:val="24"/>
          <w:szCs w:val="24"/>
          <w:lang w:val="kk-KZ"/>
        </w:rPr>
        <w:t xml:space="preserve">сихокоррекциялық жұмыстың бірқатар ерекшеліктері бар. </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 xml:space="preserve">Ең алдымен, бұл: </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0016342C" w:rsidRPr="0016342C">
        <w:rPr>
          <w:rFonts w:ascii="Times New Roman" w:hAnsi="Times New Roman" w:cs="Times New Roman"/>
          <w:sz w:val="24"/>
          <w:szCs w:val="24"/>
          <w:lang w:val="kk-KZ"/>
        </w:rPr>
        <w:t xml:space="preserve"> баланың әлеуметтік мәртебесінің өзгеруіне байланысты: ол мектеп жасына дейі</w:t>
      </w:r>
      <w:r>
        <w:rPr>
          <w:rFonts w:ascii="Times New Roman" w:hAnsi="Times New Roman" w:cs="Times New Roman"/>
          <w:sz w:val="24"/>
          <w:szCs w:val="24"/>
          <w:lang w:val="kk-KZ"/>
        </w:rPr>
        <w:t xml:space="preserve">нгі баладан оқушыға айналады; </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 </w:t>
      </w:r>
      <w:r w:rsidR="0016342C" w:rsidRPr="0016342C">
        <w:rPr>
          <w:rFonts w:ascii="Times New Roman" w:hAnsi="Times New Roman" w:cs="Times New Roman"/>
          <w:sz w:val="24"/>
          <w:szCs w:val="24"/>
          <w:lang w:val="kk-KZ"/>
        </w:rPr>
        <w:t xml:space="preserve"> жетекші қызметтің өзгеруімен: оқу іс-әрекеті ба</w:t>
      </w:r>
      <w:r>
        <w:rPr>
          <w:rFonts w:ascii="Times New Roman" w:hAnsi="Times New Roman" w:cs="Times New Roman"/>
          <w:sz w:val="24"/>
          <w:szCs w:val="24"/>
          <w:lang w:val="kk-KZ"/>
        </w:rPr>
        <w:t xml:space="preserve">сты бағытқа айналады; </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0016342C" w:rsidRPr="0016342C">
        <w:rPr>
          <w:rFonts w:ascii="Times New Roman" w:hAnsi="Times New Roman" w:cs="Times New Roman"/>
          <w:sz w:val="24"/>
          <w:szCs w:val="24"/>
          <w:lang w:val="kk-KZ"/>
        </w:rPr>
        <w:t xml:space="preserve"> тұлғааралық қатынастардың кеңеюімен және әл</w:t>
      </w:r>
      <w:r>
        <w:rPr>
          <w:rFonts w:ascii="Times New Roman" w:hAnsi="Times New Roman" w:cs="Times New Roman"/>
          <w:sz w:val="24"/>
          <w:szCs w:val="24"/>
          <w:lang w:val="kk-KZ"/>
        </w:rPr>
        <w:t xml:space="preserve">еуметтік ортаның өзгеруімен;   </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0016342C" w:rsidRPr="0016342C">
        <w:rPr>
          <w:rFonts w:ascii="Times New Roman" w:hAnsi="Times New Roman" w:cs="Times New Roman"/>
          <w:sz w:val="24"/>
          <w:szCs w:val="24"/>
          <w:lang w:val="kk-KZ"/>
        </w:rPr>
        <w:t>оңтайлы белсенділік деңгейінің</w:t>
      </w:r>
      <w:r>
        <w:rPr>
          <w:rFonts w:ascii="Times New Roman" w:hAnsi="Times New Roman" w:cs="Times New Roman"/>
          <w:sz w:val="24"/>
          <w:szCs w:val="24"/>
          <w:lang w:val="kk-KZ"/>
        </w:rPr>
        <w:t xml:space="preserve"> қалыптасуымен, озбырлықпен; </w:t>
      </w:r>
    </w:p>
    <w:p w:rsidR="0016342C" w:rsidRPr="0016342C"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0016342C" w:rsidRPr="0016342C">
        <w:rPr>
          <w:rFonts w:ascii="Times New Roman" w:hAnsi="Times New Roman" w:cs="Times New Roman"/>
          <w:sz w:val="24"/>
          <w:szCs w:val="24"/>
          <w:lang w:val="kk-KZ"/>
        </w:rPr>
        <w:t>мектеп талаптарына бейімделуге байланысты эмоционалды саланың өзгеруімен.</w:t>
      </w:r>
    </w:p>
    <w:p w:rsidR="00422A8F" w:rsidRDefault="0016342C" w:rsidP="00597AFF">
      <w:pPr>
        <w:spacing w:after="0" w:line="240" w:lineRule="auto"/>
        <w:jc w:val="both"/>
        <w:rPr>
          <w:rFonts w:ascii="Times New Roman" w:hAnsi="Times New Roman" w:cs="Times New Roman"/>
          <w:sz w:val="24"/>
          <w:szCs w:val="24"/>
          <w:lang w:val="kk-KZ"/>
        </w:rPr>
      </w:pPr>
      <w:r w:rsidRPr="0016342C">
        <w:rPr>
          <w:rFonts w:ascii="Times New Roman" w:hAnsi="Times New Roman" w:cs="Times New Roman"/>
          <w:sz w:val="24"/>
          <w:szCs w:val="24"/>
          <w:lang w:val="kk-KZ"/>
        </w:rPr>
        <w:t xml:space="preserve">Бастауыш мектептегі психологтың консультациялық-ағартушылық жұмысы. </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 xml:space="preserve">Бастауыш мектеп психологының консультациялық жұмысы келесі бағыттар бойынша жүргізіледі: </w:t>
      </w:r>
    </w:p>
    <w:p w:rsidR="00422A8F" w:rsidRDefault="0016342C" w:rsidP="00597AFF">
      <w:pPr>
        <w:spacing w:after="0" w:line="240" w:lineRule="auto"/>
        <w:jc w:val="both"/>
        <w:rPr>
          <w:rFonts w:ascii="Times New Roman" w:hAnsi="Times New Roman" w:cs="Times New Roman"/>
          <w:sz w:val="24"/>
          <w:szCs w:val="24"/>
          <w:lang w:val="kk-KZ"/>
        </w:rPr>
      </w:pPr>
      <w:r w:rsidRPr="0016342C">
        <w:rPr>
          <w:rFonts w:ascii="Times New Roman" w:hAnsi="Times New Roman" w:cs="Times New Roman"/>
          <w:sz w:val="24"/>
          <w:szCs w:val="24"/>
          <w:lang w:val="kk-KZ"/>
        </w:rPr>
        <w:t xml:space="preserve">1. Педагогтарға кеңес беру және ағарту. </w:t>
      </w:r>
    </w:p>
    <w:p w:rsidR="00422A8F" w:rsidRDefault="0016342C" w:rsidP="00597AFF">
      <w:pPr>
        <w:spacing w:after="0" w:line="240" w:lineRule="auto"/>
        <w:jc w:val="both"/>
        <w:rPr>
          <w:rFonts w:ascii="Times New Roman" w:hAnsi="Times New Roman" w:cs="Times New Roman"/>
          <w:sz w:val="24"/>
          <w:szCs w:val="24"/>
          <w:lang w:val="kk-KZ"/>
        </w:rPr>
      </w:pPr>
      <w:r w:rsidRPr="0016342C">
        <w:rPr>
          <w:rFonts w:ascii="Times New Roman" w:hAnsi="Times New Roman" w:cs="Times New Roman"/>
          <w:sz w:val="24"/>
          <w:szCs w:val="24"/>
          <w:lang w:val="kk-KZ"/>
        </w:rPr>
        <w:t xml:space="preserve">2. Ата-аналарға кеңес беру және білім беру. </w:t>
      </w:r>
    </w:p>
    <w:p w:rsidR="0016342C" w:rsidRPr="0016342C" w:rsidRDefault="0016342C" w:rsidP="00597AFF">
      <w:pPr>
        <w:spacing w:after="0" w:line="240" w:lineRule="auto"/>
        <w:jc w:val="both"/>
        <w:rPr>
          <w:rFonts w:ascii="Times New Roman" w:hAnsi="Times New Roman" w:cs="Times New Roman"/>
          <w:sz w:val="24"/>
          <w:szCs w:val="24"/>
          <w:lang w:val="kk-KZ"/>
        </w:rPr>
      </w:pPr>
      <w:r w:rsidRPr="0016342C">
        <w:rPr>
          <w:rFonts w:ascii="Times New Roman" w:hAnsi="Times New Roman" w:cs="Times New Roman"/>
          <w:sz w:val="24"/>
          <w:szCs w:val="24"/>
          <w:lang w:val="kk-KZ"/>
        </w:rPr>
        <w:t>3. Оқушыларға кеңес беру.</w:t>
      </w:r>
    </w:p>
    <w:p w:rsidR="0016342C" w:rsidRPr="0016342C" w:rsidRDefault="0016342C" w:rsidP="00597AFF">
      <w:pPr>
        <w:spacing w:after="0" w:line="240" w:lineRule="auto"/>
        <w:jc w:val="both"/>
        <w:rPr>
          <w:rFonts w:ascii="Times New Roman" w:hAnsi="Times New Roman" w:cs="Times New Roman"/>
          <w:sz w:val="24"/>
          <w:szCs w:val="24"/>
          <w:lang w:val="kk-KZ"/>
        </w:rPr>
      </w:pPr>
    </w:p>
    <w:p w:rsidR="0016342C" w:rsidRPr="0016342C" w:rsidRDefault="0016342C" w:rsidP="00597AFF">
      <w:pPr>
        <w:spacing w:after="0" w:line="240" w:lineRule="auto"/>
        <w:jc w:val="both"/>
        <w:rPr>
          <w:rFonts w:ascii="Times New Roman" w:hAnsi="Times New Roman" w:cs="Times New Roman"/>
          <w:sz w:val="24"/>
          <w:szCs w:val="24"/>
          <w:lang w:val="kk-KZ"/>
        </w:rPr>
      </w:pP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Жас-психологиялық кон</w:t>
      </w:r>
      <w:r>
        <w:rPr>
          <w:rFonts w:ascii="Times New Roman" w:hAnsi="Times New Roman" w:cs="Times New Roman"/>
          <w:sz w:val="24"/>
          <w:szCs w:val="24"/>
          <w:lang w:val="kk-KZ"/>
        </w:rPr>
        <w:t xml:space="preserve">сультация берудің міндеттері: </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0016342C" w:rsidRPr="0016342C">
        <w:rPr>
          <w:rFonts w:ascii="Times New Roman" w:hAnsi="Times New Roman" w:cs="Times New Roman"/>
          <w:sz w:val="24"/>
          <w:szCs w:val="24"/>
          <w:lang w:val="kk-KZ"/>
        </w:rPr>
        <w:t xml:space="preserve"> баланың психикалық дамуының жас және жеке ерекшеліктеріне ата-аналарды, мұғалімдерді және тәрбиелеуге қатысатын б</w:t>
      </w:r>
      <w:r>
        <w:rPr>
          <w:rFonts w:ascii="Times New Roman" w:hAnsi="Times New Roman" w:cs="Times New Roman"/>
          <w:sz w:val="24"/>
          <w:szCs w:val="24"/>
          <w:lang w:val="kk-KZ"/>
        </w:rPr>
        <w:t xml:space="preserve">асқа да адамдарды бағдарлау; </w:t>
      </w:r>
    </w:p>
    <w:p w:rsidR="00422A8F"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0016342C" w:rsidRPr="0016342C">
        <w:rPr>
          <w:rFonts w:ascii="Times New Roman" w:hAnsi="Times New Roman" w:cs="Times New Roman"/>
          <w:sz w:val="24"/>
          <w:szCs w:val="24"/>
          <w:lang w:val="kk-KZ"/>
        </w:rPr>
        <w:t>психикалық дамуының әртүрлі ауытқулары мен бұзылулары бар балаларды уақтылы бастапқы анықтау және оларды психологиялық-медициналық-педагогика</w:t>
      </w:r>
      <w:r>
        <w:rPr>
          <w:rFonts w:ascii="Times New Roman" w:hAnsi="Times New Roman" w:cs="Times New Roman"/>
          <w:sz w:val="24"/>
          <w:szCs w:val="24"/>
          <w:lang w:val="kk-KZ"/>
        </w:rPr>
        <w:t xml:space="preserve">лық консультацияларға жіберу; </w:t>
      </w:r>
    </w:p>
    <w:p w:rsidR="0016342C" w:rsidRPr="0016342C" w:rsidRDefault="00422A8F" w:rsidP="00597AF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0016342C" w:rsidRPr="0016342C">
        <w:rPr>
          <w:rFonts w:ascii="Times New Roman" w:hAnsi="Times New Roman" w:cs="Times New Roman"/>
          <w:sz w:val="24"/>
          <w:szCs w:val="24"/>
          <w:lang w:val="kk-KZ"/>
        </w:rPr>
        <w:t xml:space="preserve"> әлсіз соматикалық немесе жүйке-психикалық денсаулығы бар балалардың қайталама психологиялық асқынуларының алдын алу, психогигиена және психопрофилактика жөніндегі ұсынымдар (Балалар патопсихологтарымен және дәрігерлерімен бірлесіп););</w:t>
      </w:r>
    </w:p>
    <w:p w:rsidR="00422A8F" w:rsidRDefault="00422A8F" w:rsidP="00597A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6342C" w:rsidRPr="0016342C">
        <w:rPr>
          <w:rFonts w:ascii="Times New Roman" w:hAnsi="Times New Roman" w:cs="Times New Roman"/>
          <w:sz w:val="24"/>
          <w:szCs w:val="24"/>
          <w:lang w:val="kk-KZ"/>
        </w:rPr>
        <w:t xml:space="preserve">Жас-психологиялық консультация берудің міндеттері: </w:t>
      </w:r>
    </w:p>
    <w:p w:rsidR="00422A8F" w:rsidRDefault="00422A8F" w:rsidP="00597A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0016342C" w:rsidRPr="0016342C">
        <w:rPr>
          <w:rFonts w:ascii="Times New Roman" w:hAnsi="Times New Roman" w:cs="Times New Roman"/>
          <w:sz w:val="24"/>
          <w:szCs w:val="24"/>
          <w:lang w:val="kk-KZ"/>
        </w:rPr>
        <w:t>мұғалімдер, ата-аналар және басқа да адамдар үшін мектепте оқудағы қиындықтарды психологиялық-педагогикалық түзету бойынша ұсынымдар жасау (педагог психологтармен нем</w:t>
      </w:r>
      <w:r>
        <w:rPr>
          <w:rFonts w:ascii="Times New Roman" w:hAnsi="Times New Roman" w:cs="Times New Roman"/>
          <w:sz w:val="24"/>
          <w:szCs w:val="24"/>
          <w:lang w:val="kk-KZ"/>
        </w:rPr>
        <w:t>есе педагогтармен бірлесіп);</w:t>
      </w:r>
    </w:p>
    <w:p w:rsidR="00422A8F" w:rsidRDefault="00422A8F" w:rsidP="00597A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0016342C" w:rsidRPr="0016342C">
        <w:rPr>
          <w:rFonts w:ascii="Times New Roman" w:hAnsi="Times New Roman" w:cs="Times New Roman"/>
          <w:sz w:val="24"/>
          <w:szCs w:val="24"/>
          <w:lang w:val="kk-KZ"/>
        </w:rPr>
        <w:t>балаларды отбасында тәрбиелеу бойынша ұсынымдар жасау (отбасылық психотерапия жөні</w:t>
      </w:r>
      <w:r>
        <w:rPr>
          <w:rFonts w:ascii="Times New Roman" w:hAnsi="Times New Roman" w:cs="Times New Roman"/>
          <w:sz w:val="24"/>
          <w:szCs w:val="24"/>
          <w:lang w:val="kk-KZ"/>
        </w:rPr>
        <w:t xml:space="preserve">ндегі мамандармен бірлесіп); </w:t>
      </w:r>
    </w:p>
    <w:p w:rsidR="00422A8F" w:rsidRDefault="00422A8F" w:rsidP="00597A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0016342C" w:rsidRPr="0016342C">
        <w:rPr>
          <w:rFonts w:ascii="Times New Roman" w:hAnsi="Times New Roman" w:cs="Times New Roman"/>
          <w:sz w:val="24"/>
          <w:szCs w:val="24"/>
          <w:lang w:val="kk-KZ"/>
        </w:rPr>
        <w:t>балалармен және ата-аналармен консультация кезінде жеке немесе (және) ар</w:t>
      </w:r>
      <w:r>
        <w:rPr>
          <w:rFonts w:ascii="Times New Roman" w:hAnsi="Times New Roman" w:cs="Times New Roman"/>
          <w:sz w:val="24"/>
          <w:szCs w:val="24"/>
          <w:lang w:val="kk-KZ"/>
        </w:rPr>
        <w:t xml:space="preserve">найы топтарда түзету жұмысы; </w:t>
      </w:r>
    </w:p>
    <w:p w:rsidR="0016342C" w:rsidRDefault="00422A8F" w:rsidP="00597AF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0016342C" w:rsidRPr="0016342C">
        <w:rPr>
          <w:rFonts w:ascii="Times New Roman" w:hAnsi="Times New Roman" w:cs="Times New Roman"/>
          <w:sz w:val="24"/>
          <w:szCs w:val="24"/>
          <w:lang w:val="kk-KZ"/>
        </w:rPr>
        <w:t>халықты дәрістік және басқа да жұмыс нысандарының көмегімен психологиялық ағарту.</w:t>
      </w:r>
    </w:p>
    <w:p w:rsidR="0015691E" w:rsidRDefault="0015691E" w:rsidP="00597AFF">
      <w:pPr>
        <w:spacing w:after="0"/>
        <w:jc w:val="both"/>
        <w:rPr>
          <w:rFonts w:ascii="Times New Roman" w:hAnsi="Times New Roman" w:cs="Times New Roman"/>
          <w:sz w:val="24"/>
          <w:szCs w:val="24"/>
          <w:lang w:val="kk-KZ"/>
        </w:rPr>
      </w:pPr>
    </w:p>
    <w:p w:rsidR="00597AFF" w:rsidRPr="00106C18" w:rsidRDefault="00106C18" w:rsidP="00106C18">
      <w:pPr>
        <w:spacing w:after="0" w:line="240" w:lineRule="auto"/>
        <w:jc w:val="both"/>
        <w:rPr>
          <w:rFonts w:ascii="Times New Roman" w:hAnsi="Times New Roman" w:cs="Times New Roman"/>
          <w:b/>
          <w:sz w:val="24"/>
          <w:szCs w:val="24"/>
          <w:lang w:val="kk-KZ"/>
        </w:rPr>
      </w:pPr>
      <w:r w:rsidRPr="00106C18">
        <w:rPr>
          <w:rFonts w:ascii="Times New Roman" w:hAnsi="Times New Roman" w:cs="Times New Roman"/>
          <w:b/>
          <w:sz w:val="24"/>
          <w:szCs w:val="24"/>
          <w:lang w:val="kk-KZ"/>
        </w:rPr>
        <w:t>ДӘРІС 14. ҚАРЫМ-ҚАТЫНАС ПРОЦЕСІНДЕ АДАМ МІНЕЗ-ҚҰЛҚЫНЫҢ ПСИХОЛОГИЯСЫ</w:t>
      </w:r>
    </w:p>
    <w:p w:rsidR="00597AFF" w:rsidRPr="00597AFF" w:rsidRDefault="00106C18" w:rsidP="00106C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97AFF" w:rsidRPr="00597AFF">
        <w:rPr>
          <w:rFonts w:ascii="Times New Roman" w:hAnsi="Times New Roman" w:cs="Times New Roman"/>
          <w:sz w:val="24"/>
          <w:szCs w:val="24"/>
          <w:lang w:val="kk-KZ"/>
        </w:rPr>
        <w:t>Біз барлық адамдар әртүрлі екенін білеміз. Адамдар әртүрлі, олардың әрекеттері әртүрлі. Адамдардың мінез-құлқын қандай-да бір жолмен түсіндіретін және болжайтын көптеген түрлі теориялар бар. Тұлға теориясы адамның мінез-құлқын сипаттауға және түсіндіруге болатын семантикалық контекстті қамтамасыз етеді. Ол, бір жағынан, адамдардың мінез-құлқының себептерін түсіндіреді, екінші жағынан, олардың мінез-құлқын болжайды.</w:t>
      </w:r>
      <w:r>
        <w:rPr>
          <w:rFonts w:ascii="Times New Roman" w:hAnsi="Times New Roman" w:cs="Times New Roman"/>
          <w:sz w:val="24"/>
          <w:szCs w:val="24"/>
          <w:lang w:val="kk-KZ"/>
        </w:rPr>
        <w:t xml:space="preserve"> </w:t>
      </w:r>
      <w:r w:rsidR="00597AFF" w:rsidRPr="00597AFF">
        <w:rPr>
          <w:rFonts w:ascii="Times New Roman" w:hAnsi="Times New Roman" w:cs="Times New Roman"/>
          <w:sz w:val="24"/>
          <w:szCs w:val="24"/>
          <w:lang w:val="kk-KZ"/>
        </w:rPr>
        <w:t>Адамның психикалық әлемі туралы қазіргі заманғы ғылымның негізін психоанализ деп атауға болады. Оның негізін қалаушы-Вена дәрігері Зигмунд Фрейд (1856-1939).</w:t>
      </w:r>
    </w:p>
    <w:p w:rsidR="00597AFF" w:rsidRPr="00597AFF" w:rsidRDefault="00106C18" w:rsidP="00106C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97AFF" w:rsidRPr="00597AFF">
        <w:rPr>
          <w:rFonts w:ascii="Times New Roman" w:hAnsi="Times New Roman" w:cs="Times New Roman"/>
          <w:sz w:val="24"/>
          <w:szCs w:val="24"/>
          <w:lang w:val="kk-KZ"/>
        </w:rPr>
        <w:t xml:space="preserve">Психоанализ белгілі бір жағдайларда адамдар неге осылай әрекет ететінін және басқаша емес екенін түсінуге көмектеседі. Қызметкердің бір нәрсеге қарсылығын немесе белгілі бір адамның дұрыс емес мінез-құлқын белгілі бір себептермен, бейсаналық кешендермен, танудың жасырын қалауымен және басқа ұқсас заттармен түсіндіруге болады. Адамдардың мінез-құлқын сирек логикалық түрде түсіндіруге болады, өйткені көбінесе адамдар өздерінің шынайы тілектері мен қажеттіліктерін түсінбейді. Сондықтан адамдардың мінез-құлқының жасырын себептерін, олардың шынайы тілектері мен </w:t>
      </w:r>
      <w:r w:rsidR="00597AFF" w:rsidRPr="00597AFF">
        <w:rPr>
          <w:rFonts w:ascii="Times New Roman" w:hAnsi="Times New Roman" w:cs="Times New Roman"/>
          <w:sz w:val="24"/>
          <w:szCs w:val="24"/>
          <w:lang w:val="kk-KZ"/>
        </w:rPr>
        <w:lastRenderedPageBreak/>
        <w:t>қажеттіліктерін білу өте маңызды. Белгілі бір мінез-құлықтың жасырын мағынасын түсіне отырып, менеджер белгілі бір жағдайда қалай әрекет ету керектігін түсінеді.</w:t>
      </w:r>
    </w:p>
    <w:p w:rsidR="00597AFF" w:rsidRPr="00597AFF" w:rsidRDefault="00106C18" w:rsidP="00106C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97AFF" w:rsidRPr="00597AFF">
        <w:rPr>
          <w:rFonts w:ascii="Times New Roman" w:hAnsi="Times New Roman" w:cs="Times New Roman"/>
          <w:sz w:val="24"/>
          <w:szCs w:val="24"/>
          <w:lang w:val="kk-KZ"/>
        </w:rPr>
        <w:t>Зигмунд Фрейд сана мен интеллект адам мақтан тұтатын нәрсе деп санайды - бұл адам психикасындағы ең маңызды нәрсе емес. Біздің мінез-құлқымыз бейсаналық әлемнің жұмбақ күштерін анықтайды. Бұл бізден жасырылған және біз тек болжай алатын нәрсе. "Психоанализ" термині үш мағынаға ие.</w:t>
      </w:r>
    </w:p>
    <w:p w:rsidR="00597AFF" w:rsidRPr="00597AFF" w:rsidRDefault="00106C18" w:rsidP="00106C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97AFF" w:rsidRPr="00597AFF">
        <w:rPr>
          <w:rFonts w:ascii="Times New Roman" w:hAnsi="Times New Roman" w:cs="Times New Roman"/>
          <w:sz w:val="24"/>
          <w:szCs w:val="24"/>
          <w:lang w:val="kk-KZ"/>
        </w:rPr>
        <w:t>1. Тұлға теориясы.</w:t>
      </w:r>
    </w:p>
    <w:p w:rsidR="00597AFF" w:rsidRPr="00597AFF" w:rsidRDefault="00106C18" w:rsidP="00106C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97AFF" w:rsidRPr="00597AFF">
        <w:rPr>
          <w:rFonts w:ascii="Times New Roman" w:hAnsi="Times New Roman" w:cs="Times New Roman"/>
          <w:sz w:val="24"/>
          <w:szCs w:val="24"/>
          <w:lang w:val="kk-KZ"/>
        </w:rPr>
        <w:t>2. Тұлғалық бұзылуларды емдеу әдісі.</w:t>
      </w:r>
    </w:p>
    <w:p w:rsidR="00597AFF" w:rsidRPr="00597AFF" w:rsidRDefault="00106C18" w:rsidP="00106C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97AFF" w:rsidRPr="00597AFF">
        <w:rPr>
          <w:rFonts w:ascii="Times New Roman" w:hAnsi="Times New Roman" w:cs="Times New Roman"/>
          <w:sz w:val="24"/>
          <w:szCs w:val="24"/>
          <w:lang w:val="kk-KZ"/>
        </w:rPr>
        <w:t>3. Адамның бейсаналық ойлары мен сезімдерін зерттеу әдісі.</w:t>
      </w:r>
    </w:p>
    <w:p w:rsidR="00106C18" w:rsidRDefault="00597AFF" w:rsidP="00106C18">
      <w:pPr>
        <w:spacing w:after="0" w:line="240" w:lineRule="auto"/>
        <w:jc w:val="both"/>
        <w:rPr>
          <w:rFonts w:ascii="Times New Roman" w:hAnsi="Times New Roman" w:cs="Times New Roman"/>
          <w:sz w:val="24"/>
          <w:szCs w:val="24"/>
          <w:lang w:val="kk-KZ"/>
        </w:rPr>
      </w:pPr>
      <w:r w:rsidRPr="00597AFF">
        <w:rPr>
          <w:rFonts w:ascii="Times New Roman" w:hAnsi="Times New Roman" w:cs="Times New Roman"/>
          <w:sz w:val="24"/>
          <w:szCs w:val="24"/>
          <w:lang w:val="kk-KZ"/>
        </w:rPr>
        <w:t>Бізді, әрине, үшінші аспект қызықтырады: қарапайым өмірде әр адам өзінің мінез-құлқын дұрыс құру үшін басқасын түсінуді үйренуі өте маңызды. Басқа адамды мұқият тыңдай отырып, сіз әңгімелесуші сіз туралы сөйлескісі келмейтін, бірақ кейде ол әлі толық түсінбейтін көптеген нәрселерді - оның түсініксіз тілектері мен ниеттерін түсінуге болады. Сіз тіпті оның жан дүниесінің тереңдігінде жиі жасырынғанын түсіне аласыз. Бұл өте ыңғайлы - "басқа адамды көру", әсіресе іскерлік қарым-қатынаста, басқасын түсіну, оның мінез-құлқын талдау және одан әрі әрекеттерді болжау. Сонда іс жүзінде ештеңе жоқ, ешқандай жағдай сіз үшін күтпеген жағдай болмайды. Мысалы, осы жағдайды елестетіп көріңіз: сіздің серіктесіңіз сізбен қоштасады. Бөлу көбінесе әртүрлі шығындармен байланысты. Бұл жағдайда өзіңізді және бизнесіңізді ықтимал қиындықтардан алдын-ала қорғау өте маңызды. Егер серіктес сізбен бөлісуге дайын болса және сіз оны алдын-ала түсіне алсаңыз, оны оның мінез-құлқы, сөйлеуі бойынша "есептей" аласыз, сізде мүмкіндік болады және ықтимал шығындарды бейтараптандыру үшін тиісті шаралар қолданыңыз.</w:t>
      </w:r>
    </w:p>
    <w:p w:rsidR="00106C18" w:rsidRDefault="00106C18" w:rsidP="00106C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П</w:t>
      </w:r>
      <w:r w:rsidR="00597AFF" w:rsidRPr="00597AFF">
        <w:rPr>
          <w:rFonts w:ascii="Times New Roman" w:hAnsi="Times New Roman" w:cs="Times New Roman"/>
          <w:sz w:val="24"/>
          <w:szCs w:val="24"/>
          <w:lang w:val="kk-KZ"/>
        </w:rPr>
        <w:t>сихоанализ екі ілімге негізделген.</w:t>
      </w:r>
    </w:p>
    <w:p w:rsidR="00597AFF" w:rsidRPr="00597AFF" w:rsidRDefault="00106C18" w:rsidP="00106C18">
      <w:pPr>
        <w:spacing w:after="0" w:line="240" w:lineRule="auto"/>
        <w:jc w:val="both"/>
        <w:rPr>
          <w:rFonts w:ascii="Times New Roman" w:hAnsi="Times New Roman" w:cs="Times New Roman"/>
          <w:sz w:val="24"/>
          <w:szCs w:val="24"/>
          <w:lang w:val="kk-KZ"/>
        </w:rPr>
      </w:pPr>
      <w:r w:rsidRPr="00106C18">
        <w:rPr>
          <w:rFonts w:ascii="Times New Roman" w:hAnsi="Times New Roman" w:cs="Times New Roman"/>
          <w:b/>
          <w:sz w:val="24"/>
          <w:szCs w:val="24"/>
          <w:lang w:val="kk-KZ"/>
        </w:rPr>
        <w:t>1.</w:t>
      </w:r>
      <w:r w:rsidR="00597AFF" w:rsidRPr="00106C18">
        <w:rPr>
          <w:rFonts w:ascii="Times New Roman" w:hAnsi="Times New Roman" w:cs="Times New Roman"/>
          <w:b/>
          <w:sz w:val="24"/>
          <w:szCs w:val="24"/>
          <w:lang w:val="kk-KZ"/>
        </w:rPr>
        <w:t>Психологиялық детерминизм доктринасы</w:t>
      </w:r>
      <w:r w:rsidR="00597AFF" w:rsidRPr="00597AFF">
        <w:rPr>
          <w:rFonts w:ascii="Times New Roman" w:hAnsi="Times New Roman" w:cs="Times New Roman"/>
          <w:sz w:val="24"/>
          <w:szCs w:val="24"/>
          <w:lang w:val="kk-KZ"/>
        </w:rPr>
        <w:t>. Фрейд адамның ішкі өміріндегі барлық оқиғалар өзара байланысты деп санайды. "Дәл солай"пайда болатын ойлар, сезімдер, естеліктер, әрекеттер жоқ. Әрбір әрекет, әрбір ойы бар себебін. Әрбір әрекет, кез-келген оқиға, тіпті ең күтпеген болып көрінетін, стихиялық, оның алдындағы не болғандығымен анықталады.</w:t>
      </w:r>
    </w:p>
    <w:p w:rsidR="00597AFF" w:rsidRPr="00597AFF" w:rsidRDefault="00106C18" w:rsidP="00106C18">
      <w:pPr>
        <w:spacing w:after="0" w:line="240" w:lineRule="auto"/>
        <w:jc w:val="both"/>
        <w:rPr>
          <w:rFonts w:ascii="Times New Roman" w:hAnsi="Times New Roman" w:cs="Times New Roman"/>
          <w:sz w:val="24"/>
          <w:szCs w:val="24"/>
          <w:lang w:val="kk-KZ"/>
        </w:rPr>
      </w:pPr>
      <w:r w:rsidRPr="00106C18">
        <w:rPr>
          <w:rFonts w:ascii="Times New Roman" w:hAnsi="Times New Roman" w:cs="Times New Roman"/>
          <w:b/>
          <w:sz w:val="24"/>
          <w:szCs w:val="24"/>
          <w:lang w:val="kk-KZ"/>
        </w:rPr>
        <w:t>2.</w:t>
      </w:r>
      <w:r w:rsidR="00597AFF" w:rsidRPr="00106C18">
        <w:rPr>
          <w:rFonts w:ascii="Times New Roman" w:hAnsi="Times New Roman" w:cs="Times New Roman"/>
          <w:b/>
          <w:sz w:val="24"/>
          <w:szCs w:val="24"/>
          <w:lang w:val="kk-KZ"/>
        </w:rPr>
        <w:t>Бейсаналық процестердің маңыздылығы туралы ілім</w:t>
      </w:r>
      <w:r w:rsidR="00597AFF" w:rsidRPr="00597AFF">
        <w:rPr>
          <w:rFonts w:ascii="Times New Roman" w:hAnsi="Times New Roman" w:cs="Times New Roman"/>
          <w:sz w:val="24"/>
          <w:szCs w:val="24"/>
          <w:lang w:val="kk-KZ"/>
        </w:rPr>
        <w:t>. Олар саналы процестерге қарағанда мінез-құлық пен ойлауды қалыптастыруда маңызды рөл атқарады. Жиі адам өзінің шынайы себептері мен тілектерін түсінбейді және түсінбейді.</w:t>
      </w:r>
    </w:p>
    <w:p w:rsidR="00597AFF" w:rsidRPr="00597AFF" w:rsidRDefault="00597AFF" w:rsidP="00106C18">
      <w:pPr>
        <w:spacing w:after="0" w:line="240" w:lineRule="auto"/>
        <w:jc w:val="both"/>
        <w:rPr>
          <w:rFonts w:ascii="Times New Roman" w:hAnsi="Times New Roman" w:cs="Times New Roman"/>
          <w:sz w:val="24"/>
          <w:szCs w:val="24"/>
          <w:lang w:val="kk-KZ"/>
        </w:rPr>
      </w:pPr>
      <w:r w:rsidRPr="00597AFF">
        <w:rPr>
          <w:rFonts w:ascii="Times New Roman" w:hAnsi="Times New Roman" w:cs="Times New Roman"/>
          <w:sz w:val="24"/>
          <w:szCs w:val="24"/>
          <w:lang w:val="kk-KZ"/>
        </w:rPr>
        <w:t>Фрейдтің психиканы ұйымдастыруға деген көзқарасын қарастырыңыз. Оны "топографиялық модель" деп те атайды. Осы модельге сәйкес адамның психикалық өмірінде үш деңгейді бөлуге болады:</w:t>
      </w:r>
    </w:p>
    <w:p w:rsidR="00597AFF" w:rsidRPr="00597AFF" w:rsidRDefault="00106C18" w:rsidP="00106C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97AFF" w:rsidRPr="00597AFF">
        <w:rPr>
          <w:rFonts w:ascii="Times New Roman" w:hAnsi="Times New Roman" w:cs="Times New Roman"/>
          <w:sz w:val="24"/>
          <w:szCs w:val="24"/>
          <w:lang w:val="kk-KZ"/>
        </w:rPr>
        <w:t>- сана;</w:t>
      </w:r>
    </w:p>
    <w:p w:rsidR="00597AFF" w:rsidRPr="00597AFF" w:rsidRDefault="00106C18" w:rsidP="00106C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Pr="00106C18">
        <w:rPr>
          <w:rFonts w:ascii="Times New Roman" w:hAnsi="Times New Roman" w:cs="Times New Roman"/>
          <w:sz w:val="24"/>
          <w:szCs w:val="24"/>
          <w:lang w:val="kk-KZ"/>
        </w:rPr>
        <w:t>сана-сезімнің деңгейі</w:t>
      </w:r>
      <w:r w:rsidR="00597AFF" w:rsidRPr="00597AFF">
        <w:rPr>
          <w:rFonts w:ascii="Times New Roman" w:hAnsi="Times New Roman" w:cs="Times New Roman"/>
          <w:sz w:val="24"/>
          <w:szCs w:val="24"/>
          <w:lang w:val="kk-KZ"/>
        </w:rPr>
        <w:t>;</w:t>
      </w:r>
    </w:p>
    <w:p w:rsidR="00597AFF" w:rsidRDefault="00106C18" w:rsidP="00106C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б</w:t>
      </w:r>
      <w:r w:rsidRPr="00106C18">
        <w:rPr>
          <w:rFonts w:ascii="Times New Roman" w:hAnsi="Times New Roman" w:cs="Times New Roman"/>
          <w:sz w:val="24"/>
          <w:szCs w:val="24"/>
          <w:lang w:val="kk-KZ"/>
        </w:rPr>
        <w:t>ейсаналық-</w:t>
      </w:r>
      <w:r w:rsidR="00597AFF" w:rsidRPr="00597AFF">
        <w:rPr>
          <w:rFonts w:ascii="Times New Roman" w:hAnsi="Times New Roman" w:cs="Times New Roman"/>
          <w:sz w:val="24"/>
          <w:szCs w:val="24"/>
          <w:lang w:val="kk-KZ"/>
        </w:rPr>
        <w:t>.</w:t>
      </w:r>
    </w:p>
    <w:p w:rsidR="00106C18" w:rsidRPr="00106C18" w:rsidRDefault="00106C18" w:rsidP="00106C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106C18">
        <w:rPr>
          <w:rFonts w:ascii="Times New Roman" w:hAnsi="Times New Roman" w:cs="Times New Roman"/>
          <w:b/>
          <w:sz w:val="24"/>
          <w:szCs w:val="24"/>
          <w:lang w:val="kk-KZ"/>
        </w:rPr>
        <w:t xml:space="preserve">Сана </w:t>
      </w:r>
      <w:r w:rsidRPr="00106C18">
        <w:rPr>
          <w:rFonts w:ascii="Times New Roman" w:hAnsi="Times New Roman" w:cs="Times New Roman"/>
          <w:sz w:val="24"/>
          <w:szCs w:val="24"/>
          <w:lang w:val="kk-KZ"/>
        </w:rPr>
        <w:t>аймағы сіз белгілі бір уақытта білетін тәжірибелер мен сезімдерден тұрады. Бұл салаға сіздің ойларыңыздың, сезімдеріңіздің, жадыңыздың аз ғана бөлігі кіреді. Енді, мысалы, сіз осы кітаптың мазмұны туралы ойлана аласыз. Бірақ мұны сіз аз уақыт ішінде ғана түсінесіз. Содан кейін сіздің назарыңыз басқа нәрсеге ауысады және осы кітаптың мазмұнын білу басқа деңгейге өтеді-алдын - ала.</w:t>
      </w:r>
    </w:p>
    <w:p w:rsidR="004C1A69" w:rsidRDefault="00106C18" w:rsidP="00106C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106C18">
        <w:rPr>
          <w:rFonts w:ascii="Times New Roman" w:hAnsi="Times New Roman" w:cs="Times New Roman"/>
          <w:b/>
          <w:sz w:val="24"/>
          <w:szCs w:val="24"/>
          <w:lang w:val="kk-KZ"/>
        </w:rPr>
        <w:t>Сана-сезімнің деңгейі</w:t>
      </w:r>
      <w:r w:rsidRPr="00106C18">
        <w:rPr>
          <w:rFonts w:ascii="Times New Roman" w:hAnsi="Times New Roman" w:cs="Times New Roman"/>
          <w:sz w:val="24"/>
          <w:szCs w:val="24"/>
          <w:lang w:val="kk-KZ"/>
        </w:rPr>
        <w:t xml:space="preserve"> (оны кейде "қол жетімді жад" деп те атайды) қазіргі уақытта сіз білмейтін тәжірибені қамтиды, бірақ оны өздігінен немесе аз күш-жігердің нәтижесінде санаға оңай қайтаруға болады. Мысалы, көбейту кестесін немесе Еділдің Каспий морсіне түсетінін бәріміз есімізде сақтаймыз, бізге жақын адамдардың есімдері мен демалған жерлерімізді есімізде сақтаймыз.</w:t>
      </w:r>
    </w:p>
    <w:p w:rsidR="00106C18" w:rsidRDefault="00106C18" w:rsidP="00106C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106C18">
        <w:rPr>
          <w:rFonts w:ascii="Times New Roman" w:hAnsi="Times New Roman" w:cs="Times New Roman"/>
          <w:b/>
          <w:sz w:val="24"/>
          <w:szCs w:val="24"/>
          <w:lang w:val="kk-KZ"/>
        </w:rPr>
        <w:t>Бейсаналық</w:t>
      </w:r>
      <w:r w:rsidRPr="00106C18">
        <w:rPr>
          <w:rFonts w:ascii="Times New Roman" w:hAnsi="Times New Roman" w:cs="Times New Roman"/>
          <w:sz w:val="24"/>
          <w:szCs w:val="24"/>
          <w:lang w:val="kk-KZ"/>
        </w:rPr>
        <w:t>-бұл адам ақыл-ойының ең маңызды саласы. Біздің қарабайыр бейнеқосылғыларымыз, жағымсыз эмоциялар мен естеліктер бейсаналықта сақталады, олар соншалықты жағымсыз және ауыр, олар басылып, бейсаналық деңгейге шығарылады. Кейде бейсаналықты подсознание деп те атайды. Бұл не?</w:t>
      </w:r>
    </w:p>
    <w:p w:rsidR="004C1A69" w:rsidRPr="004C1A69" w:rsidRDefault="004C1A69" w:rsidP="004C1A6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Pr="004C1A69">
        <w:rPr>
          <w:rFonts w:ascii="Times New Roman" w:hAnsi="Times New Roman" w:cs="Times New Roman"/>
          <w:b/>
          <w:sz w:val="24"/>
          <w:szCs w:val="24"/>
          <w:lang w:val="kk-KZ"/>
        </w:rPr>
        <w:t>бейсаналық</w:t>
      </w:r>
      <w:r w:rsidRPr="004C1A69">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дегеніміз не </w:t>
      </w:r>
      <w:r w:rsidRPr="004C1A69">
        <w:rPr>
          <w:rFonts w:ascii="Times New Roman" w:hAnsi="Times New Roman" w:cs="Times New Roman"/>
          <w:sz w:val="24"/>
          <w:szCs w:val="24"/>
          <w:lang w:val="kk-KZ"/>
        </w:rPr>
        <w:t>:</w:t>
      </w:r>
    </w:p>
    <w:p w:rsidR="004C1A69" w:rsidRPr="004C1A69" w:rsidRDefault="004C1A69" w:rsidP="004C1A69">
      <w:pPr>
        <w:spacing w:after="0" w:line="240" w:lineRule="auto"/>
        <w:jc w:val="both"/>
        <w:rPr>
          <w:rFonts w:ascii="Times New Roman" w:hAnsi="Times New Roman" w:cs="Times New Roman"/>
          <w:sz w:val="24"/>
          <w:szCs w:val="24"/>
          <w:lang w:val="kk-KZ"/>
        </w:rPr>
      </w:pPr>
      <w:r w:rsidRPr="004C1A69">
        <w:rPr>
          <w:rFonts w:ascii="Times New Roman" w:hAnsi="Times New Roman" w:cs="Times New Roman"/>
          <w:sz w:val="24"/>
          <w:szCs w:val="24"/>
          <w:lang w:val="kk-KZ"/>
        </w:rPr>
        <w:t>- инстинк,</w:t>
      </w:r>
    </w:p>
    <w:p w:rsidR="004C1A69" w:rsidRPr="004C1A69" w:rsidRDefault="004C1A69" w:rsidP="004C1A69">
      <w:pPr>
        <w:spacing w:after="0" w:line="240" w:lineRule="auto"/>
        <w:jc w:val="both"/>
        <w:rPr>
          <w:rFonts w:ascii="Times New Roman" w:hAnsi="Times New Roman" w:cs="Times New Roman"/>
          <w:sz w:val="24"/>
          <w:szCs w:val="24"/>
          <w:lang w:val="kk-KZ"/>
        </w:rPr>
      </w:pPr>
      <w:r w:rsidRPr="004C1A69">
        <w:rPr>
          <w:rFonts w:ascii="Times New Roman" w:hAnsi="Times New Roman" w:cs="Times New Roman"/>
          <w:sz w:val="24"/>
          <w:szCs w:val="24"/>
          <w:lang w:val="kk-KZ"/>
        </w:rPr>
        <w:t>- қиял,</w:t>
      </w:r>
    </w:p>
    <w:p w:rsidR="004C1A69" w:rsidRPr="004C1A69" w:rsidRDefault="004C1A69" w:rsidP="004C1A6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түс</w:t>
      </w:r>
      <w:r w:rsidRPr="004C1A69">
        <w:rPr>
          <w:rFonts w:ascii="Times New Roman" w:hAnsi="Times New Roman" w:cs="Times New Roman"/>
          <w:sz w:val="24"/>
          <w:szCs w:val="24"/>
          <w:lang w:val="kk-KZ"/>
        </w:rPr>
        <w:t>,</w:t>
      </w:r>
    </w:p>
    <w:p w:rsidR="004C1A69" w:rsidRPr="004C1A69" w:rsidRDefault="004C1A69" w:rsidP="004C1A69">
      <w:pPr>
        <w:spacing w:after="0" w:line="240" w:lineRule="auto"/>
        <w:jc w:val="both"/>
        <w:rPr>
          <w:rFonts w:ascii="Times New Roman" w:hAnsi="Times New Roman" w:cs="Times New Roman"/>
          <w:sz w:val="24"/>
          <w:szCs w:val="24"/>
          <w:lang w:val="kk-KZ"/>
        </w:rPr>
      </w:pPr>
      <w:r w:rsidRPr="004C1A69">
        <w:rPr>
          <w:rFonts w:ascii="Times New Roman" w:hAnsi="Times New Roman" w:cs="Times New Roman"/>
          <w:sz w:val="24"/>
          <w:szCs w:val="24"/>
          <w:lang w:val="kk-KZ"/>
        </w:rPr>
        <w:t>- ояту,</w:t>
      </w:r>
    </w:p>
    <w:p w:rsidR="004C1A69" w:rsidRPr="004C1A69" w:rsidRDefault="004C1A69" w:rsidP="004C1A69">
      <w:pPr>
        <w:spacing w:after="0" w:line="240" w:lineRule="auto"/>
        <w:jc w:val="both"/>
        <w:rPr>
          <w:rFonts w:ascii="Times New Roman" w:hAnsi="Times New Roman" w:cs="Times New Roman"/>
          <w:sz w:val="24"/>
          <w:szCs w:val="24"/>
          <w:lang w:val="kk-KZ"/>
        </w:rPr>
      </w:pPr>
      <w:r w:rsidRPr="004C1A69">
        <w:rPr>
          <w:rFonts w:ascii="Times New Roman" w:hAnsi="Times New Roman" w:cs="Times New Roman"/>
          <w:sz w:val="24"/>
          <w:szCs w:val="24"/>
          <w:lang w:val="kk-KZ"/>
        </w:rPr>
        <w:t>- тыйым салынған тілектер,</w:t>
      </w:r>
    </w:p>
    <w:p w:rsidR="004C1A69" w:rsidRPr="004C1A69" w:rsidRDefault="004C1A69" w:rsidP="004C1A69">
      <w:pPr>
        <w:spacing w:after="0" w:line="240" w:lineRule="auto"/>
        <w:jc w:val="both"/>
        <w:rPr>
          <w:rFonts w:ascii="Times New Roman" w:hAnsi="Times New Roman" w:cs="Times New Roman"/>
          <w:sz w:val="24"/>
          <w:szCs w:val="24"/>
          <w:lang w:val="kk-KZ"/>
        </w:rPr>
      </w:pPr>
      <w:r w:rsidRPr="004C1A69">
        <w:rPr>
          <w:rFonts w:ascii="Times New Roman" w:hAnsi="Times New Roman" w:cs="Times New Roman"/>
          <w:sz w:val="24"/>
          <w:szCs w:val="24"/>
          <w:lang w:val="kk-KZ"/>
        </w:rPr>
        <w:t>- ескертпелер,</w:t>
      </w:r>
    </w:p>
    <w:p w:rsidR="004C1A69" w:rsidRPr="004C1A69" w:rsidRDefault="004C1A69" w:rsidP="004C1A69">
      <w:pPr>
        <w:spacing w:after="0" w:line="240" w:lineRule="auto"/>
        <w:jc w:val="both"/>
        <w:rPr>
          <w:rFonts w:ascii="Times New Roman" w:hAnsi="Times New Roman" w:cs="Times New Roman"/>
          <w:sz w:val="24"/>
          <w:szCs w:val="24"/>
          <w:lang w:val="kk-KZ"/>
        </w:rPr>
      </w:pPr>
      <w:r w:rsidRPr="004C1A69">
        <w:rPr>
          <w:rFonts w:ascii="Times New Roman" w:hAnsi="Times New Roman" w:cs="Times New Roman"/>
          <w:sz w:val="24"/>
          <w:szCs w:val="24"/>
          <w:lang w:val="kk-KZ"/>
        </w:rPr>
        <w:t>- қате қозғалыстар,</w:t>
      </w:r>
    </w:p>
    <w:p w:rsidR="004C1A69" w:rsidRPr="004C1A69" w:rsidRDefault="004C1A69" w:rsidP="004C1A69">
      <w:pPr>
        <w:spacing w:after="0" w:line="240" w:lineRule="auto"/>
        <w:jc w:val="both"/>
        <w:rPr>
          <w:rFonts w:ascii="Times New Roman" w:hAnsi="Times New Roman" w:cs="Times New Roman"/>
          <w:sz w:val="24"/>
          <w:szCs w:val="24"/>
          <w:lang w:val="kk-KZ"/>
        </w:rPr>
      </w:pPr>
      <w:r w:rsidRPr="004C1A69">
        <w:rPr>
          <w:rFonts w:ascii="Times New Roman" w:hAnsi="Times New Roman" w:cs="Times New Roman"/>
          <w:sz w:val="24"/>
          <w:szCs w:val="24"/>
          <w:lang w:val="kk-KZ"/>
        </w:rPr>
        <w:t>- күтпеген " апаттар",</w:t>
      </w:r>
    </w:p>
    <w:p w:rsidR="004C1A69" w:rsidRPr="004C1A69" w:rsidRDefault="004C1A69" w:rsidP="004C1A69">
      <w:pPr>
        <w:spacing w:after="0" w:line="240" w:lineRule="auto"/>
        <w:jc w:val="both"/>
        <w:rPr>
          <w:rFonts w:ascii="Times New Roman" w:hAnsi="Times New Roman" w:cs="Times New Roman"/>
          <w:sz w:val="24"/>
          <w:szCs w:val="24"/>
          <w:lang w:val="kk-KZ"/>
        </w:rPr>
      </w:pPr>
      <w:r w:rsidRPr="004C1A69">
        <w:rPr>
          <w:rFonts w:ascii="Times New Roman" w:hAnsi="Times New Roman" w:cs="Times New Roman"/>
          <w:sz w:val="24"/>
          <w:szCs w:val="24"/>
          <w:lang w:val="kk-KZ"/>
        </w:rPr>
        <w:t>- балалық шақтың ұмытылған жарақаттары,</w:t>
      </w:r>
    </w:p>
    <w:p w:rsidR="004C1A69" w:rsidRPr="004C1A69" w:rsidRDefault="004C1A69" w:rsidP="004C1A69">
      <w:pPr>
        <w:spacing w:after="0" w:line="240" w:lineRule="auto"/>
        <w:jc w:val="both"/>
        <w:rPr>
          <w:rFonts w:ascii="Times New Roman" w:hAnsi="Times New Roman" w:cs="Times New Roman"/>
          <w:sz w:val="24"/>
          <w:szCs w:val="24"/>
          <w:lang w:val="kk-KZ"/>
        </w:rPr>
      </w:pPr>
      <w:r w:rsidRPr="004C1A69">
        <w:rPr>
          <w:rFonts w:ascii="Times New Roman" w:hAnsi="Times New Roman" w:cs="Times New Roman"/>
          <w:sz w:val="24"/>
          <w:szCs w:val="24"/>
          <w:lang w:val="kk-KZ"/>
        </w:rPr>
        <w:t>- ата-аналарға дег</w:t>
      </w:r>
      <w:r>
        <w:rPr>
          <w:rFonts w:ascii="Times New Roman" w:hAnsi="Times New Roman" w:cs="Times New Roman"/>
          <w:sz w:val="24"/>
          <w:szCs w:val="24"/>
          <w:lang w:val="kk-KZ"/>
        </w:rPr>
        <w:t xml:space="preserve">ен дұшпандық сезімдер, </w:t>
      </w:r>
      <w:r w:rsidRPr="004C1A69">
        <w:rPr>
          <w:rFonts w:ascii="Times New Roman" w:hAnsi="Times New Roman" w:cs="Times New Roman"/>
          <w:sz w:val="24"/>
          <w:szCs w:val="24"/>
          <w:lang w:val="kk-KZ"/>
        </w:rPr>
        <w:t>.</w:t>
      </w:r>
    </w:p>
    <w:p w:rsidR="004C1A69" w:rsidRPr="004C1A69" w:rsidRDefault="004C1A69" w:rsidP="004C1A6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4C1A69">
        <w:rPr>
          <w:rFonts w:ascii="Times New Roman" w:hAnsi="Times New Roman" w:cs="Times New Roman"/>
          <w:sz w:val="24"/>
          <w:szCs w:val="24"/>
          <w:lang w:val="kk-KZ"/>
        </w:rPr>
        <w:t>Бұл біз шынымен қалаймыз, бірақ бұл туралы өзіміз жасырған нәрсені білмейміз</w:t>
      </w:r>
      <w:r>
        <w:rPr>
          <w:rFonts w:ascii="Times New Roman" w:hAnsi="Times New Roman" w:cs="Times New Roman"/>
          <w:sz w:val="24"/>
          <w:szCs w:val="24"/>
          <w:lang w:val="kk-KZ"/>
        </w:rPr>
        <w:t xml:space="preserve">. </w:t>
      </w:r>
      <w:r w:rsidRPr="004C1A69">
        <w:rPr>
          <w:rFonts w:ascii="Times New Roman" w:hAnsi="Times New Roman" w:cs="Times New Roman"/>
          <w:sz w:val="24"/>
          <w:szCs w:val="24"/>
          <w:lang w:val="kk-KZ"/>
        </w:rPr>
        <w:t>Сондықтан біз өзімізді адами қарым-қатынас психологиясымен және осы білімді қолдана отырып, басқа адамдарға және өзімізге қалай әсер ету керектігін түсінумен шектейміз.</w:t>
      </w:r>
    </w:p>
    <w:p w:rsidR="004C1A69" w:rsidRPr="004C1A69" w:rsidRDefault="004C1A69" w:rsidP="004C1A6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4C1A69">
        <w:rPr>
          <w:rFonts w:ascii="Times New Roman" w:hAnsi="Times New Roman" w:cs="Times New Roman"/>
          <w:sz w:val="24"/>
          <w:szCs w:val="24"/>
          <w:lang w:val="kk-KZ"/>
        </w:rPr>
        <w:t>Фрейд адам мінез-құлқының шын мәнінде маңызды аспектілері сана шеңберінен тыс ішкі импульстар мен импульстар арқылы жасалады және жіберіледі деп сенді. Бейсаналық тәжірибелерден айырмашылығы, бейсаналық тәжірибелер іске асырылмайды. Сонымен қатар, егер олар мінез-құлықта саналы немесе ашық сөйлесе бастаса, бұл адамның күшті ішкі қарсылығына жауап береді.</w:t>
      </w:r>
    </w:p>
    <w:p w:rsidR="0015691E" w:rsidRDefault="004C1A69" w:rsidP="004C1A69">
      <w:pPr>
        <w:spacing w:after="0" w:line="240" w:lineRule="auto"/>
        <w:jc w:val="both"/>
        <w:rPr>
          <w:rFonts w:ascii="Times New Roman" w:hAnsi="Times New Roman" w:cs="Times New Roman"/>
          <w:sz w:val="24"/>
          <w:szCs w:val="24"/>
          <w:lang w:val="kk-KZ"/>
        </w:rPr>
      </w:pPr>
      <w:r w:rsidRPr="004C1A69">
        <w:rPr>
          <w:rFonts w:ascii="Times New Roman" w:hAnsi="Times New Roman" w:cs="Times New Roman"/>
          <w:sz w:val="24"/>
          <w:szCs w:val="24"/>
          <w:lang w:val="kk-KZ"/>
        </w:rPr>
        <w:t>Бастау үшін, біздің өміріміз толығымен анықталған, онда ешқандай апат жоқ. Қатаң үлгі бар. Мінез-құлықтағы әр апаттың артында жасырын мотив іздеңіз. Дауласуға асықпаңыз. Фрейдтің "күнделікті өмірдің Психопатологиясы" кітабында келтірілген мысалдар</w:t>
      </w:r>
      <w:r>
        <w:rPr>
          <w:rFonts w:ascii="Times New Roman" w:hAnsi="Times New Roman" w:cs="Times New Roman"/>
          <w:sz w:val="24"/>
          <w:szCs w:val="24"/>
          <w:lang w:val="kk-KZ"/>
        </w:rPr>
        <w:t xml:space="preserve">ды қарастырайық (1997, 299 б.): </w:t>
      </w:r>
      <w:r w:rsidRPr="004C1A69">
        <w:rPr>
          <w:rFonts w:ascii="Times New Roman" w:hAnsi="Times New Roman" w:cs="Times New Roman"/>
          <w:sz w:val="24"/>
          <w:szCs w:val="24"/>
          <w:lang w:val="kk-KZ"/>
        </w:rPr>
        <w:t xml:space="preserve">"Үйлену тойы кезінде жас әйел үйлену сақинасын жоғалтқанда, бұл жаман бастама; дегенмен, ол оны бір жерге қойып, содан кейін оны табады. </w:t>
      </w:r>
    </w:p>
    <w:p w:rsidR="0015691E" w:rsidRDefault="0015691E" w:rsidP="00106C18">
      <w:pPr>
        <w:spacing w:after="0" w:line="240" w:lineRule="auto"/>
        <w:jc w:val="both"/>
        <w:rPr>
          <w:rFonts w:ascii="Times New Roman" w:hAnsi="Times New Roman" w:cs="Times New Roman"/>
          <w:sz w:val="24"/>
          <w:szCs w:val="24"/>
          <w:lang w:val="kk-KZ"/>
        </w:rPr>
      </w:pPr>
    </w:p>
    <w:p w:rsidR="00B0514F" w:rsidRPr="00951648" w:rsidRDefault="00B0514F" w:rsidP="00B0514F">
      <w:pPr>
        <w:spacing w:after="0" w:line="240" w:lineRule="auto"/>
        <w:jc w:val="both"/>
        <w:rPr>
          <w:rFonts w:ascii="Times New Roman" w:hAnsi="Times New Roman" w:cs="Times New Roman"/>
          <w:b/>
          <w:sz w:val="24"/>
          <w:szCs w:val="24"/>
          <w:lang w:val="kk-KZ"/>
        </w:rPr>
      </w:pPr>
      <w:r w:rsidRPr="00951648">
        <w:rPr>
          <w:rFonts w:ascii="Times New Roman" w:hAnsi="Times New Roman" w:cs="Times New Roman"/>
          <w:b/>
          <w:sz w:val="24"/>
          <w:szCs w:val="24"/>
          <w:lang w:val="kk-KZ"/>
        </w:rPr>
        <w:t>ДӘРІС 15. КОПИНГ СТРАТЕГИЯНЫҢ ПСИХОЛОГИЯ ҒЫЛЫМЫНДА ҚАРАСТЫРЫЛУЫ</w:t>
      </w:r>
    </w:p>
    <w:p w:rsidR="0015691E" w:rsidRDefault="0015691E" w:rsidP="00B0514F">
      <w:pPr>
        <w:spacing w:after="0" w:line="240" w:lineRule="auto"/>
        <w:jc w:val="both"/>
        <w:rPr>
          <w:rFonts w:ascii="Times New Roman" w:hAnsi="Times New Roman" w:cs="Times New Roman"/>
          <w:b/>
          <w:sz w:val="24"/>
          <w:szCs w:val="24"/>
          <w:lang w:val="kk-KZ"/>
        </w:rPr>
      </w:pPr>
    </w:p>
    <w:p w:rsidR="0072326B" w:rsidRDefault="0072326B" w:rsidP="00106C18">
      <w:pPr>
        <w:spacing w:after="0" w:line="240" w:lineRule="auto"/>
        <w:jc w:val="both"/>
        <w:rPr>
          <w:rFonts w:ascii="Times New Roman" w:hAnsi="Times New Roman" w:cs="Times New Roman"/>
          <w:b/>
          <w:sz w:val="24"/>
          <w:szCs w:val="24"/>
          <w:lang w:val="kk-KZ"/>
        </w:rPr>
      </w:pPr>
    </w:p>
    <w:p w:rsidR="0072326B" w:rsidRDefault="0072326B" w:rsidP="00106C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Копинг, копингтік  стратегиясы</w:t>
      </w:r>
      <w:r w:rsidRPr="0072326B">
        <w:rPr>
          <w:rFonts w:ascii="Times New Roman" w:hAnsi="Times New Roman" w:cs="Times New Roman"/>
          <w:sz w:val="24"/>
          <w:szCs w:val="24"/>
          <w:lang w:val="kk-KZ"/>
        </w:rPr>
        <w:t xml:space="preserve"> (ағыл. coping, coping strategy) - бұл адам жеңе алатын нәрсе (ағылш. to cope with) стресспен. Тұжырымдама стрессті жеңу үшін қолданылатын танымдық, эмоционалды және мінез-құлық стратегияларын және жалпы жағдайда күнделікті өмірдің психологиялық қиын</w:t>
      </w:r>
      <w:r>
        <w:rPr>
          <w:rFonts w:ascii="Times New Roman" w:hAnsi="Times New Roman" w:cs="Times New Roman"/>
          <w:sz w:val="24"/>
          <w:szCs w:val="24"/>
          <w:lang w:val="kk-KZ"/>
        </w:rPr>
        <w:t xml:space="preserve"> жағдайларын біріктіреді. Психология </w:t>
      </w:r>
      <w:r w:rsidRPr="0072326B">
        <w:rPr>
          <w:rFonts w:ascii="Times New Roman" w:hAnsi="Times New Roman" w:cs="Times New Roman"/>
          <w:sz w:val="24"/>
          <w:szCs w:val="24"/>
          <w:lang w:val="kk-KZ"/>
        </w:rPr>
        <w:t xml:space="preserve"> мектебінде кеңінен қолданылатын және терең дамыған жақын ұғым-бұл тәжірибе (стресстің қолайсыз салдарын жеңу)</w:t>
      </w:r>
    </w:p>
    <w:p w:rsidR="00B0514F" w:rsidRDefault="00B0514F" w:rsidP="00B0514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B0514F">
        <w:rPr>
          <w:rFonts w:ascii="Times New Roman" w:hAnsi="Times New Roman" w:cs="Times New Roman"/>
          <w:sz w:val="24"/>
          <w:szCs w:val="24"/>
          <w:lang w:val="kk-KZ"/>
        </w:rPr>
        <w:t xml:space="preserve">Күрес </w:t>
      </w:r>
      <w:r>
        <w:rPr>
          <w:rFonts w:ascii="Times New Roman" w:hAnsi="Times New Roman" w:cs="Times New Roman"/>
          <w:sz w:val="24"/>
          <w:szCs w:val="24"/>
          <w:lang w:val="kk-KZ"/>
        </w:rPr>
        <w:t xml:space="preserve">стратегиялары» </w:t>
      </w:r>
      <w:r w:rsidRPr="00B0514F">
        <w:rPr>
          <w:rFonts w:ascii="Times New Roman" w:hAnsi="Times New Roman" w:cs="Times New Roman"/>
          <w:sz w:val="24"/>
          <w:szCs w:val="24"/>
          <w:lang w:val="kk-KZ"/>
        </w:rPr>
        <w:t>тақырыбы (ағылш. "соре" - жеңу), мүмкін, кең танымал емес, бірақ дәл, жобаланған және сыналған. Психолог Ричард Лазарус бұл тұжырымдаманы енгізді және проблемалық және қиын жағдайларды қалай шешетінімізді диагностикалауды ұсынды.</w:t>
      </w:r>
    </w:p>
    <w:p w:rsidR="00B0514F" w:rsidRPr="00646B94" w:rsidRDefault="00B0514F" w:rsidP="00B0514F">
      <w:pPr>
        <w:spacing w:after="0" w:line="240" w:lineRule="auto"/>
        <w:jc w:val="both"/>
        <w:rPr>
          <w:rFonts w:ascii="Times New Roman" w:hAnsi="Times New Roman" w:cs="Times New Roman"/>
          <w:sz w:val="24"/>
          <w:szCs w:val="24"/>
          <w:lang w:val="kk-KZ"/>
        </w:rPr>
      </w:pPr>
      <w:r w:rsidRPr="00646B94">
        <w:rPr>
          <w:rFonts w:ascii="Times New Roman" w:hAnsi="Times New Roman" w:cs="Times New Roman"/>
          <w:sz w:val="24"/>
          <w:szCs w:val="24"/>
          <w:lang w:val="kk-KZ"/>
        </w:rPr>
        <w:t>Копинг түсінігінің мазмұны қоршаған орта мен адамның өзара әрекеттесуі жағдайындағы талаппен сәйкестену үшін, индивидпен қабылданатын когнитивті және мінез-құлықтық күш болып қалды. Индивид стресстік жағдайға ырықты және ырықсыз түрде әсер ете алады. Ырықсыз реакциялар – саналы бақылауды талап етпейтін, бірнеше рет қайталанған және нәтижелі, оңтайлы меңгеру арқылы үйренген, сондай-ақ темпераменттегі жеке дара айырмашылықпен шартталған.</w:t>
      </w:r>
    </w:p>
    <w:p w:rsidR="00B0514F" w:rsidRPr="00646B94" w:rsidRDefault="00B0514F" w:rsidP="00B0514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646B94">
        <w:rPr>
          <w:rFonts w:ascii="Times New Roman" w:hAnsi="Times New Roman" w:cs="Times New Roman"/>
          <w:sz w:val="24"/>
          <w:szCs w:val="24"/>
          <w:lang w:val="kk-KZ"/>
        </w:rPr>
        <w:t>Адамдар әдетте стрессті жеңудің 3 түрін қолданады:</w:t>
      </w:r>
    </w:p>
    <w:p w:rsidR="00B0514F" w:rsidRPr="00646B94" w:rsidRDefault="00B0514F" w:rsidP="00B0514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646B94">
        <w:rPr>
          <w:rFonts w:ascii="Times New Roman" w:hAnsi="Times New Roman" w:cs="Times New Roman"/>
          <w:sz w:val="24"/>
          <w:szCs w:val="24"/>
          <w:lang w:val="kk-KZ"/>
        </w:rPr>
        <w:t>Бағалауға бағытталу.</w:t>
      </w:r>
    </w:p>
    <w:p w:rsidR="00B0514F" w:rsidRPr="00646B94" w:rsidRDefault="00B0514F" w:rsidP="00B0514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646B94">
        <w:rPr>
          <w:rFonts w:ascii="Times New Roman" w:hAnsi="Times New Roman" w:cs="Times New Roman"/>
          <w:sz w:val="24"/>
          <w:szCs w:val="24"/>
          <w:lang w:val="kk-KZ"/>
        </w:rPr>
        <w:t>Мәселеге бағытталу.</w:t>
      </w:r>
    </w:p>
    <w:p w:rsidR="00B0514F" w:rsidRPr="00646B94" w:rsidRDefault="00B0514F" w:rsidP="00B0514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646B94">
        <w:rPr>
          <w:rFonts w:ascii="Times New Roman" w:hAnsi="Times New Roman" w:cs="Times New Roman"/>
          <w:sz w:val="24"/>
          <w:szCs w:val="24"/>
          <w:lang w:val="kk-KZ"/>
        </w:rPr>
        <w:t>Эмоцияға бағытталу.</w:t>
      </w:r>
    </w:p>
    <w:p w:rsidR="00B0514F" w:rsidRDefault="00B0514F" w:rsidP="00B0514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646B94">
        <w:rPr>
          <w:rFonts w:ascii="Times New Roman" w:hAnsi="Times New Roman" w:cs="Times New Roman"/>
          <w:sz w:val="24"/>
          <w:szCs w:val="24"/>
          <w:lang w:val="kk-KZ"/>
        </w:rPr>
        <w:t xml:space="preserve">Белгілі бір жағдайларда бағалауға бағытталуда индивид, мысалы; мәселелерде қандай да бір сұрақтарда өзінің пікірін өзгерту арқылы шығады. Адам өздерінің пікірін </w:t>
      </w:r>
      <w:r w:rsidRPr="00646B94">
        <w:rPr>
          <w:rFonts w:ascii="Times New Roman" w:hAnsi="Times New Roman" w:cs="Times New Roman"/>
          <w:sz w:val="24"/>
          <w:szCs w:val="24"/>
          <w:lang w:val="kk-KZ"/>
        </w:rPr>
        <w:lastRenderedPageBreak/>
        <w:t xml:space="preserve">құндылықтар мен мақсаттарды өзгерту арқылы, мысалы юмор сезімі арқылы жағдайдан шығудың жолын табады. Мәселеге бағытталу осы туындаған мәселенің себебін анықтау үшін қолданылады. Ол үшін жаңа дағдыларды игеру мен ақпаратты іздеу маңызды. </w:t>
      </w:r>
      <w:r w:rsidRPr="00B0514F">
        <w:rPr>
          <w:rFonts w:ascii="Times New Roman" w:hAnsi="Times New Roman" w:cs="Times New Roman"/>
          <w:b/>
          <w:sz w:val="24"/>
          <w:szCs w:val="24"/>
          <w:lang w:val="kk-KZ"/>
        </w:rPr>
        <w:t>Эмоцияға бағытталу</w:t>
      </w:r>
      <w:r w:rsidRPr="00646B94">
        <w:rPr>
          <w:rFonts w:ascii="Times New Roman" w:hAnsi="Times New Roman" w:cs="Times New Roman"/>
          <w:sz w:val="24"/>
          <w:szCs w:val="24"/>
          <w:lang w:val="kk-KZ"/>
        </w:rPr>
        <w:t xml:space="preserve"> – эмоцияны ұстай білу, жағымсыз сезімдерді бақылай алу, сондай-ақ рахаттану мен босаңсудың тәсілдерін тұрақты қолдану. </w:t>
      </w:r>
    </w:p>
    <w:p w:rsidR="00B0514F" w:rsidRPr="0072326B" w:rsidRDefault="00B0514F" w:rsidP="00B0514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646B94">
        <w:rPr>
          <w:rFonts w:ascii="Times New Roman" w:hAnsi="Times New Roman" w:cs="Times New Roman"/>
          <w:sz w:val="24"/>
          <w:szCs w:val="24"/>
          <w:lang w:val="kk-KZ"/>
        </w:rPr>
        <w:t>Адамдар осы 3 тәсілді уақыт көлемінде меңгеру механизмдерін түрліше қолданады. Ер адамдар көбінесе мәселеге бағытталса, әйел адамдар эмоцияға бағытталуды жөн көреді. Мәселеге бағытталуға негізделген меңгеру механизмі мәселеден үлкен бақылау алуға мүмкіндік береді, ал эмоцияға бағытталу бақылаудың жартылай төмендеуіне әкеледі</w:t>
      </w:r>
    </w:p>
    <w:p w:rsidR="0015691E" w:rsidRPr="0072326B" w:rsidRDefault="0015691E" w:rsidP="00106C18">
      <w:pPr>
        <w:spacing w:after="0" w:line="240" w:lineRule="auto"/>
        <w:jc w:val="both"/>
        <w:rPr>
          <w:rFonts w:ascii="Times New Roman" w:hAnsi="Times New Roman" w:cs="Times New Roman"/>
          <w:sz w:val="24"/>
          <w:szCs w:val="24"/>
          <w:lang w:val="kk-KZ"/>
        </w:rPr>
      </w:pPr>
    </w:p>
    <w:sectPr w:rsidR="0015691E" w:rsidRPr="0072326B" w:rsidSect="00DA1F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47CBB"/>
    <w:rsid w:val="00016119"/>
    <w:rsid w:val="00026FE8"/>
    <w:rsid w:val="00106C18"/>
    <w:rsid w:val="00147CBB"/>
    <w:rsid w:val="00154667"/>
    <w:rsid w:val="0015691E"/>
    <w:rsid w:val="0016342C"/>
    <w:rsid w:val="001A37CA"/>
    <w:rsid w:val="00204A4C"/>
    <w:rsid w:val="002438F5"/>
    <w:rsid w:val="0027537D"/>
    <w:rsid w:val="00282587"/>
    <w:rsid w:val="0029652B"/>
    <w:rsid w:val="002E7029"/>
    <w:rsid w:val="003416C2"/>
    <w:rsid w:val="003728FB"/>
    <w:rsid w:val="003B2198"/>
    <w:rsid w:val="00401385"/>
    <w:rsid w:val="00422A8F"/>
    <w:rsid w:val="004361CF"/>
    <w:rsid w:val="004B4E24"/>
    <w:rsid w:val="004C1A69"/>
    <w:rsid w:val="005069C8"/>
    <w:rsid w:val="0050751C"/>
    <w:rsid w:val="00597AFF"/>
    <w:rsid w:val="005E1CD6"/>
    <w:rsid w:val="006045D0"/>
    <w:rsid w:val="00691104"/>
    <w:rsid w:val="006C7C55"/>
    <w:rsid w:val="0072326B"/>
    <w:rsid w:val="00797B76"/>
    <w:rsid w:val="00804781"/>
    <w:rsid w:val="0084075E"/>
    <w:rsid w:val="00861567"/>
    <w:rsid w:val="008F39B3"/>
    <w:rsid w:val="00924E35"/>
    <w:rsid w:val="00933534"/>
    <w:rsid w:val="00951648"/>
    <w:rsid w:val="00987E13"/>
    <w:rsid w:val="009C7EEC"/>
    <w:rsid w:val="00A277A0"/>
    <w:rsid w:val="00A7018B"/>
    <w:rsid w:val="00AA3DE3"/>
    <w:rsid w:val="00AB5D63"/>
    <w:rsid w:val="00AF57FD"/>
    <w:rsid w:val="00B0514F"/>
    <w:rsid w:val="00B55BA4"/>
    <w:rsid w:val="00B64B00"/>
    <w:rsid w:val="00B72BC0"/>
    <w:rsid w:val="00BE5287"/>
    <w:rsid w:val="00BF048C"/>
    <w:rsid w:val="00C828E3"/>
    <w:rsid w:val="00CC2EB5"/>
    <w:rsid w:val="00CD1345"/>
    <w:rsid w:val="00CE1556"/>
    <w:rsid w:val="00CE6ACE"/>
    <w:rsid w:val="00DA1F6E"/>
    <w:rsid w:val="00DD4D72"/>
    <w:rsid w:val="00DD6015"/>
    <w:rsid w:val="00E060F1"/>
    <w:rsid w:val="00E521D8"/>
    <w:rsid w:val="00EE19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F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1,Обычный (веб) Знак Знак"/>
    <w:basedOn w:val="a"/>
    <w:link w:val="a4"/>
    <w:uiPriority w:val="99"/>
    <w:unhideWhenUsed/>
    <w:qFormat/>
    <w:rsid w:val="005075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бычный (веб) Знак"/>
    <w:aliases w:val="Обычный (Web) Знак,Обычный (веб) Знак1 Знак,Обычный (веб) Знак Знак Знак"/>
    <w:link w:val="a3"/>
    <w:uiPriority w:val="99"/>
    <w:locked/>
    <w:rsid w:val="0050751C"/>
    <w:rPr>
      <w:rFonts w:ascii="Times New Roman" w:eastAsia="Times New Roman" w:hAnsi="Times New Roman" w:cs="Times New Roman"/>
      <w:sz w:val="24"/>
      <w:szCs w:val="24"/>
      <w:lang w:eastAsia="ru-RU"/>
    </w:rPr>
  </w:style>
  <w:style w:type="paragraph" w:styleId="3">
    <w:name w:val="Body Text Indent 3"/>
    <w:basedOn w:val="a"/>
    <w:link w:val="30"/>
    <w:rsid w:val="0050751C"/>
    <w:pPr>
      <w:spacing w:after="120" w:line="240" w:lineRule="auto"/>
      <w:ind w:left="283"/>
    </w:pPr>
    <w:rPr>
      <w:rFonts w:ascii="Times New Roman" w:eastAsia="Times New Roman" w:hAnsi="Times New Roman" w:cs="Times New Roman"/>
      <w:sz w:val="16"/>
      <w:szCs w:val="16"/>
      <w:lang w:val="uk-UA" w:eastAsia="uk-UA"/>
    </w:rPr>
  </w:style>
  <w:style w:type="character" w:customStyle="1" w:styleId="30">
    <w:name w:val="Основной текст с отступом 3 Знак"/>
    <w:basedOn w:val="a0"/>
    <w:link w:val="3"/>
    <w:rsid w:val="0050751C"/>
    <w:rPr>
      <w:rFonts w:ascii="Times New Roman" w:eastAsia="Times New Roman" w:hAnsi="Times New Roman" w:cs="Times New Roman"/>
      <w:sz w:val="16"/>
      <w:szCs w:val="16"/>
      <w:lang w:val="uk-UA" w:eastAsia="uk-UA"/>
    </w:rPr>
  </w:style>
</w:styles>
</file>

<file path=word/webSettings.xml><?xml version="1.0" encoding="utf-8"?>
<w:webSettings xmlns:r="http://schemas.openxmlformats.org/officeDocument/2006/relationships" xmlns:w="http://schemas.openxmlformats.org/wordprocessingml/2006/main">
  <w:divs>
    <w:div w:id="300424706">
      <w:bodyDiv w:val="1"/>
      <w:marLeft w:val="0"/>
      <w:marRight w:val="0"/>
      <w:marTop w:val="0"/>
      <w:marBottom w:val="0"/>
      <w:divBdr>
        <w:top w:val="none" w:sz="0" w:space="0" w:color="auto"/>
        <w:left w:val="none" w:sz="0" w:space="0" w:color="auto"/>
        <w:bottom w:val="none" w:sz="0" w:space="0" w:color="auto"/>
        <w:right w:val="none" w:sz="0" w:space="0" w:color="auto"/>
      </w:divBdr>
    </w:div>
    <w:div w:id="408041032">
      <w:bodyDiv w:val="1"/>
      <w:marLeft w:val="0"/>
      <w:marRight w:val="0"/>
      <w:marTop w:val="0"/>
      <w:marBottom w:val="0"/>
      <w:divBdr>
        <w:top w:val="none" w:sz="0" w:space="0" w:color="auto"/>
        <w:left w:val="none" w:sz="0" w:space="0" w:color="auto"/>
        <w:bottom w:val="none" w:sz="0" w:space="0" w:color="auto"/>
        <w:right w:val="none" w:sz="0" w:space="0" w:color="auto"/>
      </w:divBdr>
      <w:divsChild>
        <w:div w:id="1257976159">
          <w:marLeft w:val="0"/>
          <w:marRight w:val="0"/>
          <w:marTop w:val="0"/>
          <w:marBottom w:val="0"/>
          <w:divBdr>
            <w:top w:val="none" w:sz="0" w:space="0" w:color="auto"/>
            <w:left w:val="none" w:sz="0" w:space="0" w:color="auto"/>
            <w:bottom w:val="none" w:sz="0" w:space="0" w:color="auto"/>
            <w:right w:val="none" w:sz="0" w:space="0" w:color="auto"/>
          </w:divBdr>
        </w:div>
        <w:div w:id="742408048">
          <w:marLeft w:val="0"/>
          <w:marRight w:val="0"/>
          <w:marTop w:val="0"/>
          <w:marBottom w:val="0"/>
          <w:divBdr>
            <w:top w:val="none" w:sz="0" w:space="0" w:color="auto"/>
            <w:left w:val="none" w:sz="0" w:space="0" w:color="auto"/>
            <w:bottom w:val="none" w:sz="0" w:space="0" w:color="auto"/>
            <w:right w:val="none" w:sz="0" w:space="0" w:color="auto"/>
          </w:divBdr>
        </w:div>
        <w:div w:id="1159805586">
          <w:marLeft w:val="0"/>
          <w:marRight w:val="0"/>
          <w:marTop w:val="0"/>
          <w:marBottom w:val="0"/>
          <w:divBdr>
            <w:top w:val="none" w:sz="0" w:space="0" w:color="auto"/>
            <w:left w:val="none" w:sz="0" w:space="0" w:color="auto"/>
            <w:bottom w:val="none" w:sz="0" w:space="0" w:color="auto"/>
            <w:right w:val="none" w:sz="0" w:space="0" w:color="auto"/>
          </w:divBdr>
        </w:div>
        <w:div w:id="277760248">
          <w:marLeft w:val="0"/>
          <w:marRight w:val="0"/>
          <w:marTop w:val="0"/>
          <w:marBottom w:val="0"/>
          <w:divBdr>
            <w:top w:val="none" w:sz="0" w:space="0" w:color="auto"/>
            <w:left w:val="none" w:sz="0" w:space="0" w:color="auto"/>
            <w:bottom w:val="none" w:sz="0" w:space="0" w:color="auto"/>
            <w:right w:val="none" w:sz="0" w:space="0" w:color="auto"/>
          </w:divBdr>
        </w:div>
        <w:div w:id="1753896553">
          <w:marLeft w:val="0"/>
          <w:marRight w:val="0"/>
          <w:marTop w:val="0"/>
          <w:marBottom w:val="0"/>
          <w:divBdr>
            <w:top w:val="none" w:sz="0" w:space="0" w:color="auto"/>
            <w:left w:val="none" w:sz="0" w:space="0" w:color="auto"/>
            <w:bottom w:val="none" w:sz="0" w:space="0" w:color="auto"/>
            <w:right w:val="none" w:sz="0" w:space="0" w:color="auto"/>
          </w:divBdr>
        </w:div>
        <w:div w:id="723526624">
          <w:marLeft w:val="0"/>
          <w:marRight w:val="0"/>
          <w:marTop w:val="0"/>
          <w:marBottom w:val="0"/>
          <w:divBdr>
            <w:top w:val="none" w:sz="0" w:space="0" w:color="auto"/>
            <w:left w:val="none" w:sz="0" w:space="0" w:color="auto"/>
            <w:bottom w:val="none" w:sz="0" w:space="0" w:color="auto"/>
            <w:right w:val="none" w:sz="0" w:space="0" w:color="auto"/>
          </w:divBdr>
        </w:div>
        <w:div w:id="1276445385">
          <w:marLeft w:val="0"/>
          <w:marRight w:val="0"/>
          <w:marTop w:val="0"/>
          <w:marBottom w:val="0"/>
          <w:divBdr>
            <w:top w:val="none" w:sz="0" w:space="0" w:color="auto"/>
            <w:left w:val="none" w:sz="0" w:space="0" w:color="auto"/>
            <w:bottom w:val="none" w:sz="0" w:space="0" w:color="auto"/>
            <w:right w:val="none" w:sz="0" w:space="0" w:color="auto"/>
          </w:divBdr>
        </w:div>
        <w:div w:id="1349791484">
          <w:marLeft w:val="0"/>
          <w:marRight w:val="0"/>
          <w:marTop w:val="0"/>
          <w:marBottom w:val="0"/>
          <w:divBdr>
            <w:top w:val="none" w:sz="0" w:space="0" w:color="auto"/>
            <w:left w:val="none" w:sz="0" w:space="0" w:color="auto"/>
            <w:bottom w:val="none" w:sz="0" w:space="0" w:color="auto"/>
            <w:right w:val="none" w:sz="0" w:space="0" w:color="auto"/>
          </w:divBdr>
        </w:div>
        <w:div w:id="405299998">
          <w:marLeft w:val="0"/>
          <w:marRight w:val="0"/>
          <w:marTop w:val="0"/>
          <w:marBottom w:val="0"/>
          <w:divBdr>
            <w:top w:val="none" w:sz="0" w:space="0" w:color="auto"/>
            <w:left w:val="none" w:sz="0" w:space="0" w:color="auto"/>
            <w:bottom w:val="none" w:sz="0" w:space="0" w:color="auto"/>
            <w:right w:val="none" w:sz="0" w:space="0" w:color="auto"/>
          </w:divBdr>
        </w:div>
      </w:divsChild>
    </w:div>
    <w:div w:id="763232362">
      <w:bodyDiv w:val="1"/>
      <w:marLeft w:val="0"/>
      <w:marRight w:val="0"/>
      <w:marTop w:val="0"/>
      <w:marBottom w:val="0"/>
      <w:divBdr>
        <w:top w:val="none" w:sz="0" w:space="0" w:color="auto"/>
        <w:left w:val="none" w:sz="0" w:space="0" w:color="auto"/>
        <w:bottom w:val="none" w:sz="0" w:space="0" w:color="auto"/>
        <w:right w:val="none" w:sz="0" w:space="0" w:color="auto"/>
      </w:divBdr>
    </w:div>
    <w:div w:id="820927925">
      <w:bodyDiv w:val="1"/>
      <w:marLeft w:val="0"/>
      <w:marRight w:val="0"/>
      <w:marTop w:val="0"/>
      <w:marBottom w:val="0"/>
      <w:divBdr>
        <w:top w:val="none" w:sz="0" w:space="0" w:color="auto"/>
        <w:left w:val="none" w:sz="0" w:space="0" w:color="auto"/>
        <w:bottom w:val="none" w:sz="0" w:space="0" w:color="auto"/>
        <w:right w:val="none" w:sz="0" w:space="0" w:color="auto"/>
      </w:divBdr>
    </w:div>
    <w:div w:id="831600734">
      <w:bodyDiv w:val="1"/>
      <w:marLeft w:val="0"/>
      <w:marRight w:val="0"/>
      <w:marTop w:val="0"/>
      <w:marBottom w:val="0"/>
      <w:divBdr>
        <w:top w:val="none" w:sz="0" w:space="0" w:color="auto"/>
        <w:left w:val="none" w:sz="0" w:space="0" w:color="auto"/>
        <w:bottom w:val="none" w:sz="0" w:space="0" w:color="auto"/>
        <w:right w:val="none" w:sz="0" w:space="0" w:color="auto"/>
      </w:divBdr>
    </w:div>
    <w:div w:id="1231960265">
      <w:bodyDiv w:val="1"/>
      <w:marLeft w:val="0"/>
      <w:marRight w:val="0"/>
      <w:marTop w:val="0"/>
      <w:marBottom w:val="0"/>
      <w:divBdr>
        <w:top w:val="none" w:sz="0" w:space="0" w:color="auto"/>
        <w:left w:val="none" w:sz="0" w:space="0" w:color="auto"/>
        <w:bottom w:val="none" w:sz="0" w:space="0" w:color="auto"/>
        <w:right w:val="none" w:sz="0" w:space="0" w:color="auto"/>
      </w:divBdr>
      <w:divsChild>
        <w:div w:id="481846520">
          <w:marLeft w:val="0"/>
          <w:marRight w:val="0"/>
          <w:marTop w:val="0"/>
          <w:marBottom w:val="0"/>
          <w:divBdr>
            <w:top w:val="none" w:sz="0" w:space="0" w:color="auto"/>
            <w:left w:val="none" w:sz="0" w:space="0" w:color="auto"/>
            <w:bottom w:val="none" w:sz="0" w:space="0" w:color="auto"/>
            <w:right w:val="none" w:sz="0" w:space="0" w:color="auto"/>
          </w:divBdr>
        </w:div>
      </w:divsChild>
    </w:div>
    <w:div w:id="1305891682">
      <w:bodyDiv w:val="1"/>
      <w:marLeft w:val="0"/>
      <w:marRight w:val="0"/>
      <w:marTop w:val="0"/>
      <w:marBottom w:val="0"/>
      <w:divBdr>
        <w:top w:val="none" w:sz="0" w:space="0" w:color="auto"/>
        <w:left w:val="none" w:sz="0" w:space="0" w:color="auto"/>
        <w:bottom w:val="none" w:sz="0" w:space="0" w:color="auto"/>
        <w:right w:val="none" w:sz="0" w:space="0" w:color="auto"/>
      </w:divBdr>
      <w:divsChild>
        <w:div w:id="1156726025">
          <w:marLeft w:val="432"/>
          <w:marRight w:val="0"/>
          <w:marTop w:val="120"/>
          <w:marBottom w:val="0"/>
          <w:divBdr>
            <w:top w:val="none" w:sz="0" w:space="0" w:color="auto"/>
            <w:left w:val="none" w:sz="0" w:space="0" w:color="auto"/>
            <w:bottom w:val="none" w:sz="0" w:space="0" w:color="auto"/>
            <w:right w:val="none" w:sz="0" w:space="0" w:color="auto"/>
          </w:divBdr>
        </w:div>
        <w:div w:id="268244088">
          <w:marLeft w:val="432"/>
          <w:marRight w:val="0"/>
          <w:marTop w:val="120"/>
          <w:marBottom w:val="0"/>
          <w:divBdr>
            <w:top w:val="none" w:sz="0" w:space="0" w:color="auto"/>
            <w:left w:val="none" w:sz="0" w:space="0" w:color="auto"/>
            <w:bottom w:val="none" w:sz="0" w:space="0" w:color="auto"/>
            <w:right w:val="none" w:sz="0" w:space="0" w:color="auto"/>
          </w:divBdr>
        </w:div>
        <w:div w:id="1055661397">
          <w:marLeft w:val="432"/>
          <w:marRight w:val="0"/>
          <w:marTop w:val="120"/>
          <w:marBottom w:val="0"/>
          <w:divBdr>
            <w:top w:val="none" w:sz="0" w:space="0" w:color="auto"/>
            <w:left w:val="none" w:sz="0" w:space="0" w:color="auto"/>
            <w:bottom w:val="none" w:sz="0" w:space="0" w:color="auto"/>
            <w:right w:val="none" w:sz="0" w:space="0" w:color="auto"/>
          </w:divBdr>
        </w:div>
      </w:divsChild>
    </w:div>
    <w:div w:id="1488394818">
      <w:bodyDiv w:val="1"/>
      <w:marLeft w:val="0"/>
      <w:marRight w:val="0"/>
      <w:marTop w:val="0"/>
      <w:marBottom w:val="0"/>
      <w:divBdr>
        <w:top w:val="none" w:sz="0" w:space="0" w:color="auto"/>
        <w:left w:val="none" w:sz="0" w:space="0" w:color="auto"/>
        <w:bottom w:val="none" w:sz="0" w:space="0" w:color="auto"/>
        <w:right w:val="none" w:sz="0" w:space="0" w:color="auto"/>
      </w:divBdr>
    </w:div>
    <w:div w:id="1675569073">
      <w:bodyDiv w:val="1"/>
      <w:marLeft w:val="0"/>
      <w:marRight w:val="0"/>
      <w:marTop w:val="0"/>
      <w:marBottom w:val="0"/>
      <w:divBdr>
        <w:top w:val="none" w:sz="0" w:space="0" w:color="auto"/>
        <w:left w:val="none" w:sz="0" w:space="0" w:color="auto"/>
        <w:bottom w:val="none" w:sz="0" w:space="0" w:color="auto"/>
        <w:right w:val="none" w:sz="0" w:space="0" w:color="auto"/>
      </w:divBdr>
    </w:div>
    <w:div w:id="190922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8B452C-6826-41A9-88A6-7E1F1259C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21</Pages>
  <Words>9524</Words>
  <Characters>54289</Characters>
  <Application>Microsoft Office Word</Application>
  <DocSecurity>0</DocSecurity>
  <Lines>452</Lines>
  <Paragraphs>127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63686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Gaziza</dc:creator>
  <cp:lastModifiedBy>admin</cp:lastModifiedBy>
  <cp:revision>6</cp:revision>
  <dcterms:created xsi:type="dcterms:W3CDTF">2022-01-19T08:23:00Z</dcterms:created>
  <dcterms:modified xsi:type="dcterms:W3CDTF">2022-01-19T11:25:00Z</dcterms:modified>
</cp:coreProperties>
</file>